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EC" w:rsidRPr="004119EC" w:rsidRDefault="004119EC" w:rsidP="004119EC">
      <w:pPr>
        <w:autoSpaceDE w:val="0"/>
        <w:autoSpaceDN w:val="0"/>
        <w:adjustRightInd w:val="0"/>
        <w:spacing w:after="0" w:line="240" w:lineRule="auto"/>
        <w:rPr>
          <w:rFonts w:ascii="Arial" w:hAnsi="Arial" w:cs="Arial"/>
          <w:color w:val="000000"/>
          <w:sz w:val="24"/>
          <w:szCs w:val="24"/>
        </w:rPr>
      </w:pPr>
    </w:p>
    <w:p w:rsidR="00B83378" w:rsidRDefault="004119EC" w:rsidP="00B83378">
      <w:pPr>
        <w:spacing w:after="0"/>
        <w:jc w:val="both"/>
        <w:rPr>
          <w:rFonts w:ascii="Times New Roman" w:hAnsi="Times New Roman" w:cs="Times New Roman"/>
          <w:b/>
          <w:sz w:val="24"/>
        </w:rPr>
      </w:pPr>
      <w:r w:rsidRPr="00AE0C41">
        <w:rPr>
          <w:rFonts w:ascii="Arial" w:hAnsi="Arial" w:cs="Arial"/>
          <w:b/>
          <w:bCs/>
          <w:color w:val="000000"/>
        </w:rPr>
        <w:t xml:space="preserve">OBRA: </w:t>
      </w:r>
      <w:r w:rsidR="00B83378" w:rsidRPr="00B83378">
        <w:rPr>
          <w:rFonts w:ascii="Arial" w:hAnsi="Arial" w:cs="Arial"/>
          <w:color w:val="000000"/>
        </w:rPr>
        <w:t>Ginásio Antônio Rech</w:t>
      </w:r>
    </w:p>
    <w:p w:rsidR="004119EC" w:rsidRDefault="004119EC" w:rsidP="004119EC">
      <w:pPr>
        <w:autoSpaceDE w:val="0"/>
        <w:autoSpaceDN w:val="0"/>
        <w:adjustRightInd w:val="0"/>
        <w:spacing w:after="0" w:line="240" w:lineRule="auto"/>
        <w:rPr>
          <w:rFonts w:ascii="Arial" w:hAnsi="Arial" w:cs="Arial"/>
          <w:color w:val="000000"/>
        </w:rPr>
      </w:pPr>
      <w:r w:rsidRPr="00AE0C41">
        <w:rPr>
          <w:rFonts w:ascii="Arial" w:hAnsi="Arial" w:cs="Arial"/>
          <w:b/>
          <w:bCs/>
          <w:color w:val="000000"/>
        </w:rPr>
        <w:t xml:space="preserve">ENDEREÇO: </w:t>
      </w:r>
      <w:r w:rsidR="00B83378" w:rsidRPr="00B83378">
        <w:rPr>
          <w:rFonts w:ascii="Arial" w:hAnsi="Arial" w:cs="Arial"/>
          <w:color w:val="000000"/>
        </w:rPr>
        <w:t>Rua Vereador Jose Santore, Centro, Descanso</w:t>
      </w:r>
      <w:r w:rsidR="00B83378">
        <w:rPr>
          <w:rFonts w:ascii="Arial" w:hAnsi="Arial" w:cs="Arial"/>
          <w:color w:val="000000"/>
        </w:rPr>
        <w:t xml:space="preserve"> </w:t>
      </w:r>
      <w:r w:rsidR="00B83378" w:rsidRPr="00B83378">
        <w:rPr>
          <w:rFonts w:ascii="Arial" w:hAnsi="Arial" w:cs="Arial"/>
          <w:color w:val="000000"/>
        </w:rPr>
        <w:t>-</w:t>
      </w:r>
      <w:r w:rsidR="00B83378">
        <w:rPr>
          <w:rFonts w:ascii="Arial" w:hAnsi="Arial" w:cs="Arial"/>
          <w:color w:val="000000"/>
        </w:rPr>
        <w:t xml:space="preserve"> </w:t>
      </w:r>
      <w:r w:rsidR="00B83378" w:rsidRPr="00B83378">
        <w:rPr>
          <w:rFonts w:ascii="Arial" w:hAnsi="Arial" w:cs="Arial"/>
          <w:color w:val="000000"/>
        </w:rPr>
        <w:t>SC.</w:t>
      </w:r>
      <w:r w:rsidR="00B83378">
        <w:rPr>
          <w:rFonts w:ascii="Arial" w:hAnsi="Arial" w:cs="Arial"/>
          <w:color w:val="000000"/>
        </w:rPr>
        <w:br/>
      </w:r>
      <w:r w:rsidR="00B83378" w:rsidRPr="00B83378">
        <w:rPr>
          <w:rFonts w:ascii="Arial" w:hAnsi="Arial" w:cs="Arial"/>
          <w:color w:val="000000"/>
        </w:rPr>
        <w:t>Coordenadas: -26.830567, -53.503496.</w:t>
      </w:r>
    </w:p>
    <w:p w:rsidR="00183159" w:rsidRDefault="00A90EC4" w:rsidP="00D06233">
      <w:pPr>
        <w:autoSpaceDE w:val="0"/>
        <w:autoSpaceDN w:val="0"/>
        <w:adjustRightInd w:val="0"/>
        <w:spacing w:after="0" w:line="240" w:lineRule="auto"/>
        <w:rPr>
          <w:rFonts w:ascii="Arial" w:hAnsi="Arial" w:cs="Arial"/>
          <w:color w:val="000000"/>
        </w:rPr>
      </w:pPr>
      <w:r w:rsidRPr="00A90EC4">
        <w:rPr>
          <w:rFonts w:ascii="Arial" w:hAnsi="Arial" w:cs="Arial"/>
          <w:b/>
          <w:color w:val="000000"/>
        </w:rPr>
        <w:t>ÁREA:</w:t>
      </w:r>
      <w:r>
        <w:rPr>
          <w:rFonts w:ascii="Arial" w:hAnsi="Arial" w:cs="Arial"/>
          <w:color w:val="000000"/>
        </w:rPr>
        <w:t xml:space="preserve"> 1024,95m²</w:t>
      </w:r>
    </w:p>
    <w:p w:rsidR="00D06233" w:rsidRPr="00AE0C41" w:rsidRDefault="00D06233" w:rsidP="00D06233">
      <w:pPr>
        <w:autoSpaceDE w:val="0"/>
        <w:autoSpaceDN w:val="0"/>
        <w:adjustRightInd w:val="0"/>
        <w:spacing w:after="0" w:line="240" w:lineRule="auto"/>
        <w:rPr>
          <w:rFonts w:ascii="Arial" w:hAnsi="Arial" w:cs="Arial"/>
          <w:color w:val="000000"/>
        </w:rPr>
      </w:pPr>
    </w:p>
    <w:p w:rsidR="00183159" w:rsidRPr="00AE0C41" w:rsidRDefault="00183159" w:rsidP="002A5EAF">
      <w:pPr>
        <w:autoSpaceDE w:val="0"/>
        <w:autoSpaceDN w:val="0"/>
        <w:adjustRightInd w:val="0"/>
        <w:spacing w:after="0" w:line="240" w:lineRule="auto"/>
        <w:rPr>
          <w:rFonts w:ascii="Arial" w:hAnsi="Arial" w:cs="Arial"/>
          <w:color w:val="000000"/>
        </w:rPr>
      </w:pPr>
      <w:r w:rsidRPr="00AE0C41">
        <w:rPr>
          <w:rFonts w:ascii="Arial" w:hAnsi="Arial" w:cs="Arial"/>
          <w:b/>
          <w:bCs/>
          <w:color w:val="000000"/>
        </w:rPr>
        <w:t>APRESENTAÇÃO</w:t>
      </w:r>
      <w:r w:rsidRPr="00AE0C41">
        <w:rPr>
          <w:rFonts w:ascii="Arial" w:hAnsi="Arial" w:cs="Arial"/>
          <w:b/>
          <w:bCs/>
          <w:color w:val="000000"/>
        </w:rPr>
        <w:br/>
      </w:r>
    </w:p>
    <w:p w:rsidR="00192E26" w:rsidRPr="009A0237" w:rsidRDefault="00B83378" w:rsidP="00192E26">
      <w:pPr>
        <w:spacing w:line="360" w:lineRule="auto"/>
        <w:ind w:firstLine="708"/>
        <w:jc w:val="both"/>
        <w:rPr>
          <w:rFonts w:ascii="Times New Roman" w:hAnsi="Times New Roman" w:cs="Times New Roman"/>
          <w:sz w:val="24"/>
          <w:szCs w:val="24"/>
        </w:rPr>
      </w:pPr>
      <w:r w:rsidRPr="009A0237">
        <w:rPr>
          <w:rFonts w:ascii="Times New Roman" w:hAnsi="Times New Roman" w:cs="Times New Roman"/>
          <w:sz w:val="24"/>
          <w:szCs w:val="24"/>
        </w:rPr>
        <w:t xml:space="preserve">Partindo da necessidade de reconstruir o Ginásio da Comunidade </w:t>
      </w:r>
      <w:r w:rsidR="00192E26" w:rsidRPr="009A0237">
        <w:rPr>
          <w:rFonts w:ascii="Times New Roman" w:hAnsi="Times New Roman" w:cs="Times New Roman"/>
          <w:sz w:val="24"/>
          <w:szCs w:val="24"/>
        </w:rPr>
        <w:t>Antônio</w:t>
      </w:r>
      <w:r w:rsidRPr="009A0237">
        <w:rPr>
          <w:rFonts w:ascii="Times New Roman" w:hAnsi="Times New Roman" w:cs="Times New Roman"/>
          <w:sz w:val="24"/>
          <w:szCs w:val="24"/>
        </w:rPr>
        <w:t xml:space="preserve"> Rech que foi destruído pelo tornado que atingiu o município de Descanso no dia 10/06/2020, sendo que </w:t>
      </w:r>
      <w:r w:rsidR="00192E26" w:rsidRPr="009A0237">
        <w:rPr>
          <w:rFonts w:ascii="Times New Roman" w:hAnsi="Times New Roman" w:cs="Times New Roman"/>
          <w:sz w:val="24"/>
          <w:szCs w:val="24"/>
        </w:rPr>
        <w:t>se trata de uma edificação pública, sendo um Ginásio de Esportes em que sua finalidade era para uso comunitário e de atividades esportivas escolares de parte da rede escolar municipal, sendo de fundamental importância para a comunidade local, esportiva, cultural e rede escolar municipal.</w:t>
      </w:r>
    </w:p>
    <w:p w:rsidR="00183159" w:rsidRPr="00AE0C41" w:rsidRDefault="00192E26" w:rsidP="00183159">
      <w:pPr>
        <w:autoSpaceDE w:val="0"/>
        <w:autoSpaceDN w:val="0"/>
        <w:adjustRightInd w:val="0"/>
        <w:spacing w:after="0" w:line="240" w:lineRule="auto"/>
        <w:rPr>
          <w:rFonts w:ascii="Arial" w:hAnsi="Arial" w:cs="Arial"/>
          <w:b/>
          <w:bCs/>
          <w:color w:val="000000"/>
        </w:rPr>
      </w:pPr>
      <w:r>
        <w:rPr>
          <w:rFonts w:ascii="Arial" w:hAnsi="Arial" w:cs="Arial"/>
          <w:b/>
          <w:bCs/>
          <w:color w:val="000000"/>
        </w:rPr>
        <w:t>OBJETIVO</w:t>
      </w:r>
    </w:p>
    <w:p w:rsidR="00183159" w:rsidRPr="00AE0C41" w:rsidRDefault="00183159" w:rsidP="00183159">
      <w:pPr>
        <w:autoSpaceDE w:val="0"/>
        <w:autoSpaceDN w:val="0"/>
        <w:adjustRightInd w:val="0"/>
        <w:spacing w:after="0" w:line="240" w:lineRule="auto"/>
        <w:rPr>
          <w:rFonts w:ascii="Arial" w:hAnsi="Arial" w:cs="Arial"/>
          <w:color w:val="000000"/>
        </w:rPr>
      </w:pPr>
    </w:p>
    <w:p w:rsidR="00183159" w:rsidRPr="009A0237" w:rsidRDefault="00192E26" w:rsidP="00183159">
      <w:pPr>
        <w:spacing w:line="360" w:lineRule="auto"/>
        <w:ind w:firstLine="708"/>
        <w:jc w:val="both"/>
        <w:rPr>
          <w:rFonts w:ascii="Times New Roman" w:hAnsi="Times New Roman" w:cs="Times New Roman"/>
          <w:sz w:val="24"/>
          <w:szCs w:val="24"/>
        </w:rPr>
      </w:pPr>
      <w:r w:rsidRPr="009A0237">
        <w:rPr>
          <w:rFonts w:ascii="Times New Roman" w:hAnsi="Times New Roman" w:cs="Times New Roman"/>
          <w:sz w:val="24"/>
          <w:szCs w:val="24"/>
        </w:rPr>
        <w:t>O memorial descritivo é componente do projeto executivo de uma obra, e apresenta as principais características provindas do projeto arquitetônico, a descrição dos materiais, componentes e a sistemática construtiva utilizada. É necessário para que não haja falhas quanto à sua execução.</w:t>
      </w:r>
      <w:r w:rsidR="009A0237" w:rsidRPr="009A0237">
        <w:rPr>
          <w:rFonts w:ascii="Times New Roman" w:hAnsi="Times New Roman" w:cs="Times New Roman"/>
          <w:sz w:val="24"/>
          <w:szCs w:val="24"/>
        </w:rPr>
        <w:t xml:space="preserve"> Bem como é fundamental que se consulte </w:t>
      </w:r>
      <w:r w:rsidR="00592C12" w:rsidRPr="009A0237">
        <w:rPr>
          <w:rFonts w:ascii="Times New Roman" w:hAnsi="Times New Roman" w:cs="Times New Roman"/>
          <w:sz w:val="24"/>
          <w:szCs w:val="24"/>
        </w:rPr>
        <w:t>os projetos referentes à obra</w:t>
      </w:r>
      <w:r w:rsidR="009A0237" w:rsidRPr="009A0237">
        <w:rPr>
          <w:rFonts w:ascii="Times New Roman" w:hAnsi="Times New Roman" w:cs="Times New Roman"/>
          <w:sz w:val="24"/>
          <w:szCs w:val="24"/>
        </w:rPr>
        <w:t>, bem como a descrição orçamentária para maiores informações.</w:t>
      </w:r>
    </w:p>
    <w:p w:rsidR="00183159" w:rsidRPr="00AE0C41" w:rsidRDefault="00183159" w:rsidP="002A5EAF">
      <w:pPr>
        <w:autoSpaceDE w:val="0"/>
        <w:autoSpaceDN w:val="0"/>
        <w:adjustRightInd w:val="0"/>
        <w:spacing w:after="0" w:line="360" w:lineRule="auto"/>
        <w:rPr>
          <w:rFonts w:ascii="Arial" w:hAnsi="Arial" w:cs="Arial"/>
          <w:color w:val="000000"/>
        </w:rPr>
      </w:pPr>
      <w:r w:rsidRPr="00AE0C41">
        <w:rPr>
          <w:rFonts w:ascii="Arial" w:hAnsi="Arial" w:cs="Arial"/>
          <w:b/>
          <w:bCs/>
          <w:color w:val="000000"/>
        </w:rPr>
        <w:t xml:space="preserve">RESPONSABILIDADE TÉCNICA </w:t>
      </w:r>
    </w:p>
    <w:p w:rsidR="002A5EAF" w:rsidRDefault="00183159" w:rsidP="00D06233">
      <w:pPr>
        <w:spacing w:after="0" w:line="360" w:lineRule="auto"/>
        <w:ind w:firstLine="709"/>
        <w:jc w:val="both"/>
        <w:rPr>
          <w:rFonts w:ascii="Times New Roman" w:hAnsi="Times New Roman" w:cs="Times New Roman"/>
          <w:sz w:val="24"/>
          <w:szCs w:val="24"/>
        </w:rPr>
      </w:pPr>
      <w:r w:rsidRPr="009A0237">
        <w:rPr>
          <w:rFonts w:ascii="Times New Roman" w:hAnsi="Times New Roman" w:cs="Times New Roman"/>
          <w:sz w:val="24"/>
          <w:szCs w:val="24"/>
        </w:rPr>
        <w:t>Projeto elaborado por Fernando Trintinaglia, Engenheiro Civil, CREA/SC: 140.621-5</w:t>
      </w:r>
      <w:r w:rsidR="002A5EAF" w:rsidRPr="009A0237">
        <w:rPr>
          <w:rFonts w:ascii="Times New Roman" w:hAnsi="Times New Roman" w:cs="Times New Roman"/>
          <w:sz w:val="24"/>
          <w:szCs w:val="24"/>
        </w:rPr>
        <w:t>.</w:t>
      </w:r>
    </w:p>
    <w:p w:rsidR="00D06233" w:rsidRPr="00D06233" w:rsidRDefault="00D06233" w:rsidP="00D06233">
      <w:pPr>
        <w:spacing w:after="0" w:line="360" w:lineRule="auto"/>
        <w:jc w:val="both"/>
        <w:rPr>
          <w:rFonts w:ascii="Times New Roman" w:hAnsi="Times New Roman" w:cs="Times New Roman"/>
          <w:sz w:val="24"/>
          <w:szCs w:val="24"/>
        </w:rPr>
      </w:pPr>
    </w:p>
    <w:p w:rsidR="0059523A" w:rsidRPr="0059523A" w:rsidRDefault="0059523A" w:rsidP="0059523A">
      <w:pPr>
        <w:pStyle w:val="PargrafodaLista"/>
        <w:numPr>
          <w:ilvl w:val="0"/>
          <w:numId w:val="13"/>
        </w:numPr>
        <w:spacing w:after="0" w:line="360" w:lineRule="auto"/>
        <w:jc w:val="both"/>
        <w:rPr>
          <w:rFonts w:ascii="Arial" w:hAnsi="Arial" w:cs="Arial"/>
          <w:b/>
          <w:bCs/>
          <w:color w:val="000000"/>
        </w:rPr>
      </w:pPr>
      <w:r w:rsidRPr="0059523A">
        <w:rPr>
          <w:rFonts w:ascii="Arial" w:hAnsi="Arial" w:cs="Arial"/>
          <w:b/>
          <w:bCs/>
          <w:color w:val="000000"/>
        </w:rPr>
        <w:t>PROJETO</w:t>
      </w:r>
    </w:p>
    <w:p w:rsidR="00592C12" w:rsidRDefault="0059523A" w:rsidP="0059523A">
      <w:pPr>
        <w:spacing w:after="0" w:line="360" w:lineRule="auto"/>
        <w:ind w:firstLine="709"/>
        <w:jc w:val="both"/>
        <w:rPr>
          <w:rFonts w:ascii="Times New Roman" w:hAnsi="Times New Roman" w:cs="Times New Roman"/>
          <w:sz w:val="24"/>
          <w:szCs w:val="24"/>
        </w:rPr>
      </w:pPr>
      <w:r w:rsidRPr="009A0237">
        <w:rPr>
          <w:rFonts w:ascii="Times New Roman" w:hAnsi="Times New Roman" w:cs="Times New Roman"/>
          <w:sz w:val="24"/>
          <w:szCs w:val="24"/>
        </w:rPr>
        <w:t>A proposta traz a reconstrução do ginásio comunitário, com quadra de esportes/salão, arquibancadas, banheiros, depósitos, sala de carnes</w:t>
      </w:r>
      <w:r w:rsidR="00A90EC4" w:rsidRPr="009A0237">
        <w:rPr>
          <w:rFonts w:ascii="Times New Roman" w:hAnsi="Times New Roman" w:cs="Times New Roman"/>
          <w:sz w:val="24"/>
          <w:szCs w:val="24"/>
        </w:rPr>
        <w:t>, cozinha, copa, venda de fichas, área de serviços, hall de entrada, jardim, acessos e reservatórios.</w:t>
      </w:r>
      <w:r w:rsidRPr="009A0237">
        <w:rPr>
          <w:rFonts w:ascii="Times New Roman" w:hAnsi="Times New Roman" w:cs="Times New Roman"/>
          <w:sz w:val="24"/>
          <w:szCs w:val="24"/>
        </w:rPr>
        <w:t xml:space="preserve"> </w:t>
      </w:r>
    </w:p>
    <w:p w:rsidR="00592C12" w:rsidRDefault="0059523A" w:rsidP="0059523A">
      <w:pPr>
        <w:spacing w:after="0" w:line="360" w:lineRule="auto"/>
        <w:ind w:firstLine="709"/>
        <w:jc w:val="both"/>
        <w:rPr>
          <w:rFonts w:ascii="Times New Roman" w:hAnsi="Times New Roman" w:cs="Times New Roman"/>
          <w:sz w:val="24"/>
          <w:szCs w:val="24"/>
        </w:rPr>
      </w:pPr>
      <w:r w:rsidRPr="009A0237">
        <w:rPr>
          <w:rFonts w:ascii="Times New Roman" w:hAnsi="Times New Roman" w:cs="Times New Roman"/>
          <w:sz w:val="24"/>
          <w:szCs w:val="24"/>
        </w:rPr>
        <w:t>A parte estrutural do projeto será em concreto armado, com fechamento em alvenaria. Cobertura do salão em duas águas com telha termo acústica, tesouras</w:t>
      </w:r>
      <w:r w:rsidR="00A90EC4" w:rsidRPr="009A0237">
        <w:rPr>
          <w:rFonts w:ascii="Times New Roman" w:hAnsi="Times New Roman" w:cs="Times New Roman"/>
          <w:sz w:val="24"/>
          <w:szCs w:val="24"/>
        </w:rPr>
        <w:t xml:space="preserve"> e treliças</w:t>
      </w:r>
      <w:r w:rsidRPr="009A0237">
        <w:rPr>
          <w:rFonts w:ascii="Times New Roman" w:hAnsi="Times New Roman" w:cs="Times New Roman"/>
          <w:sz w:val="24"/>
          <w:szCs w:val="24"/>
        </w:rPr>
        <w:t xml:space="preserve"> metálicas. Cobertura da parte frontal com telhado embutido. </w:t>
      </w:r>
    </w:p>
    <w:p w:rsidR="005F1A2F" w:rsidRPr="00D06233" w:rsidRDefault="0059523A" w:rsidP="00D06233">
      <w:pPr>
        <w:spacing w:after="0" w:line="360" w:lineRule="auto"/>
        <w:ind w:firstLine="709"/>
        <w:jc w:val="both"/>
        <w:rPr>
          <w:rFonts w:ascii="Times New Roman" w:hAnsi="Times New Roman" w:cs="Times New Roman"/>
          <w:sz w:val="24"/>
          <w:szCs w:val="24"/>
        </w:rPr>
      </w:pPr>
      <w:r w:rsidRPr="009A0237">
        <w:rPr>
          <w:rFonts w:ascii="Times New Roman" w:hAnsi="Times New Roman" w:cs="Times New Roman"/>
          <w:sz w:val="24"/>
          <w:szCs w:val="24"/>
        </w:rPr>
        <w:t>O projeto atende as normas de acessibilidade NBR 9050 e as normas de segurança contra incêndio, exigidas pelo Corpo de Bombeiros</w:t>
      </w:r>
      <w:r w:rsidR="00003553">
        <w:rPr>
          <w:rFonts w:ascii="Times New Roman" w:hAnsi="Times New Roman" w:cs="Times New Roman"/>
          <w:sz w:val="24"/>
          <w:szCs w:val="24"/>
        </w:rPr>
        <w:t xml:space="preserve"> de Santa Catarina</w:t>
      </w:r>
      <w:r w:rsidRPr="009A0237">
        <w:rPr>
          <w:rFonts w:ascii="Times New Roman" w:hAnsi="Times New Roman" w:cs="Times New Roman"/>
          <w:sz w:val="24"/>
          <w:szCs w:val="24"/>
        </w:rPr>
        <w:t>.</w:t>
      </w:r>
      <w:r w:rsidR="00A90EC4" w:rsidRPr="009A0237">
        <w:rPr>
          <w:rFonts w:ascii="Times New Roman" w:hAnsi="Times New Roman" w:cs="Times New Roman"/>
          <w:sz w:val="24"/>
          <w:szCs w:val="24"/>
        </w:rPr>
        <w:t xml:space="preserve"> Ainda a </w:t>
      </w:r>
      <w:r w:rsidR="009A0237" w:rsidRPr="009A0237">
        <w:rPr>
          <w:rFonts w:ascii="Times New Roman" w:hAnsi="Times New Roman" w:cs="Times New Roman"/>
          <w:sz w:val="24"/>
          <w:szCs w:val="24"/>
        </w:rPr>
        <w:t>nova estrutura deve respeitar a</w:t>
      </w:r>
      <w:r w:rsidR="00A90EC4" w:rsidRPr="009A0237">
        <w:rPr>
          <w:rFonts w:ascii="Times New Roman" w:hAnsi="Times New Roman" w:cs="Times New Roman"/>
          <w:sz w:val="24"/>
          <w:szCs w:val="24"/>
        </w:rPr>
        <w:t xml:space="preserve"> outras normativas no que diz respeito a tamanhos mínimos para quadra de esportes com espaço requerido para público em geral, luminosidade, ventilação, acabamentos </w:t>
      </w:r>
      <w:r w:rsidR="00A90EC4" w:rsidRPr="009A0237">
        <w:rPr>
          <w:rFonts w:ascii="Times New Roman" w:hAnsi="Times New Roman" w:cs="Times New Roman"/>
          <w:sz w:val="24"/>
          <w:szCs w:val="24"/>
        </w:rPr>
        <w:lastRenderedPageBreak/>
        <w:t>e materiais adequados, higienização, tratamento de resíduos e esgoto, banheiros compatível à edificação e muitos outros quesitos que tornam necessário enquadramento no novo projeto.</w:t>
      </w:r>
    </w:p>
    <w:p w:rsidR="002C16A1" w:rsidRPr="0085415D" w:rsidRDefault="0085415D" w:rsidP="002C16A1">
      <w:pPr>
        <w:pStyle w:val="PargrafodaLista"/>
        <w:numPr>
          <w:ilvl w:val="0"/>
          <w:numId w:val="13"/>
        </w:numPr>
        <w:spacing w:after="0" w:line="360" w:lineRule="auto"/>
        <w:jc w:val="both"/>
        <w:rPr>
          <w:rFonts w:ascii="Arial" w:hAnsi="Arial" w:cs="Arial"/>
          <w:b/>
        </w:rPr>
      </w:pPr>
      <w:r w:rsidRPr="0085415D">
        <w:rPr>
          <w:rFonts w:ascii="Arial" w:hAnsi="Arial" w:cs="Arial"/>
          <w:b/>
        </w:rPr>
        <w:t xml:space="preserve">SERVIÇOS PRELIMINARES: </w:t>
      </w:r>
    </w:p>
    <w:p w:rsidR="00BF4C9B" w:rsidRDefault="005F1A2F" w:rsidP="00BF4C9B">
      <w:pPr>
        <w:spacing w:after="0" w:line="360" w:lineRule="auto"/>
        <w:ind w:left="360" w:firstLine="348"/>
        <w:jc w:val="both"/>
        <w:rPr>
          <w:rFonts w:ascii="Times New Roman" w:hAnsi="Times New Roman" w:cs="Times New Roman"/>
          <w:sz w:val="24"/>
        </w:rPr>
      </w:pPr>
      <w:r w:rsidRPr="002C16A1">
        <w:rPr>
          <w:rFonts w:ascii="Times New Roman" w:hAnsi="Times New Roman" w:cs="Times New Roman"/>
          <w:sz w:val="24"/>
        </w:rPr>
        <w:t xml:space="preserve">A empresa contratada deverá efetuar a colocação da placa de obra em chapa de aço galvanizado e apresentar ART de execução dos serviços. </w:t>
      </w:r>
    </w:p>
    <w:p w:rsidR="002C16A1" w:rsidRPr="00BF4C9B" w:rsidRDefault="002C16A1" w:rsidP="00BF4C9B">
      <w:pPr>
        <w:spacing w:after="0" w:line="360" w:lineRule="auto"/>
        <w:ind w:left="360" w:firstLine="348"/>
        <w:jc w:val="both"/>
        <w:rPr>
          <w:rFonts w:ascii="Times New Roman" w:hAnsi="Times New Roman" w:cs="Times New Roman"/>
          <w:sz w:val="24"/>
        </w:rPr>
      </w:pPr>
      <w:r>
        <w:rPr>
          <w:rFonts w:ascii="Times New Roman" w:hAnsi="Times New Roman" w:cs="Times New Roman"/>
          <w:sz w:val="24"/>
        </w:rPr>
        <w:t>Será efetuada a</w:t>
      </w:r>
      <w:r w:rsidR="00BF4C9B">
        <w:rPr>
          <w:rFonts w:ascii="Times New Roman" w:hAnsi="Times New Roman" w:cs="Times New Roman"/>
          <w:sz w:val="24"/>
        </w:rPr>
        <w:t xml:space="preserve"> completa </w:t>
      </w:r>
      <w:r w:rsidR="00BA21DF" w:rsidRPr="00592C12">
        <w:rPr>
          <w:rFonts w:ascii="Times New Roman" w:hAnsi="Times New Roman" w:cs="Times New Roman"/>
          <w:sz w:val="24"/>
        </w:rPr>
        <w:t>demolição da estrutura que foi</w:t>
      </w:r>
      <w:r w:rsidR="00470847">
        <w:rPr>
          <w:rFonts w:ascii="Times New Roman" w:hAnsi="Times New Roman" w:cs="Times New Roman"/>
          <w:sz w:val="24"/>
        </w:rPr>
        <w:t xml:space="preserve"> destruída</w:t>
      </w:r>
      <w:r w:rsidR="00BA21DF" w:rsidRPr="00592C12">
        <w:rPr>
          <w:rFonts w:ascii="Times New Roman" w:hAnsi="Times New Roman" w:cs="Times New Roman"/>
          <w:sz w:val="24"/>
        </w:rPr>
        <w:t>,</w:t>
      </w:r>
      <w:r>
        <w:rPr>
          <w:rFonts w:ascii="Times New Roman" w:hAnsi="Times New Roman" w:cs="Times New Roman"/>
          <w:sz w:val="24"/>
        </w:rPr>
        <w:t xml:space="preserve"> </w:t>
      </w:r>
      <w:r w:rsidR="00BA21DF" w:rsidRPr="00592C12">
        <w:rPr>
          <w:rFonts w:ascii="Times New Roman" w:hAnsi="Times New Roman" w:cs="Times New Roman"/>
          <w:sz w:val="24"/>
        </w:rPr>
        <w:t>bem como</w:t>
      </w:r>
      <w:r w:rsidR="00470847">
        <w:rPr>
          <w:rFonts w:ascii="Times New Roman" w:hAnsi="Times New Roman" w:cs="Times New Roman"/>
          <w:sz w:val="24"/>
        </w:rPr>
        <w:t xml:space="preserve"> a demolição,</w:t>
      </w:r>
      <w:r w:rsidR="00BA21DF" w:rsidRPr="00592C12">
        <w:rPr>
          <w:rFonts w:ascii="Times New Roman" w:hAnsi="Times New Roman" w:cs="Times New Roman"/>
          <w:sz w:val="24"/>
        </w:rPr>
        <w:t xml:space="preserve"> </w:t>
      </w:r>
      <w:r>
        <w:rPr>
          <w:rFonts w:ascii="Times New Roman" w:hAnsi="Times New Roman" w:cs="Times New Roman"/>
          <w:sz w:val="24"/>
        </w:rPr>
        <w:t>se necessário</w:t>
      </w:r>
      <w:r w:rsidR="00470847">
        <w:rPr>
          <w:rFonts w:ascii="Times New Roman" w:hAnsi="Times New Roman" w:cs="Times New Roman"/>
          <w:sz w:val="24"/>
        </w:rPr>
        <w:t>,</w:t>
      </w:r>
      <w:r>
        <w:rPr>
          <w:rFonts w:ascii="Times New Roman" w:hAnsi="Times New Roman" w:cs="Times New Roman"/>
          <w:sz w:val="24"/>
        </w:rPr>
        <w:t xml:space="preserve"> de qualquer parte da estrutura </w:t>
      </w:r>
      <w:r w:rsidR="00BA21DF" w:rsidRPr="00592C12">
        <w:rPr>
          <w:rFonts w:ascii="Times New Roman" w:hAnsi="Times New Roman" w:cs="Times New Roman"/>
          <w:sz w:val="24"/>
        </w:rPr>
        <w:t xml:space="preserve">na qual foi </w:t>
      </w:r>
      <w:r>
        <w:rPr>
          <w:rFonts w:ascii="Times New Roman" w:hAnsi="Times New Roman" w:cs="Times New Roman"/>
          <w:sz w:val="24"/>
        </w:rPr>
        <w:t xml:space="preserve">comprometida e não há condições de reaproveitamento. Ainda, </w:t>
      </w:r>
      <w:r w:rsidR="00BF4C9B">
        <w:rPr>
          <w:rFonts w:ascii="Times New Roman" w:hAnsi="Times New Roman" w:cs="Times New Roman"/>
          <w:sz w:val="24"/>
        </w:rPr>
        <w:t>todos os entulhos oriundos de demolição da edificação deverão ser retirados pela empresa contratada e destinados para locais licenciados para receber tal material.</w:t>
      </w:r>
    </w:p>
    <w:p w:rsidR="00BA21DF" w:rsidRDefault="005F1A2F" w:rsidP="00BF4C9B">
      <w:pPr>
        <w:spacing w:after="0" w:line="360" w:lineRule="auto"/>
        <w:ind w:left="360" w:firstLine="348"/>
        <w:jc w:val="both"/>
        <w:rPr>
          <w:rFonts w:ascii="Times New Roman" w:hAnsi="Times New Roman" w:cs="Times New Roman"/>
          <w:sz w:val="24"/>
        </w:rPr>
      </w:pPr>
      <w:r w:rsidRPr="00592C12">
        <w:rPr>
          <w:rFonts w:ascii="Times New Roman" w:hAnsi="Times New Roman" w:cs="Times New Roman"/>
          <w:sz w:val="24"/>
        </w:rPr>
        <w:t xml:space="preserve">Deverá ser feita também a locação da obra e a limpeza mecanizada do terreno para remoção </w:t>
      </w:r>
      <w:r w:rsidR="00470847">
        <w:rPr>
          <w:rFonts w:ascii="Times New Roman" w:hAnsi="Times New Roman" w:cs="Times New Roman"/>
          <w:sz w:val="24"/>
        </w:rPr>
        <w:t>dos entulhos</w:t>
      </w:r>
      <w:r w:rsidRPr="00592C12">
        <w:rPr>
          <w:rFonts w:ascii="Times New Roman" w:hAnsi="Times New Roman" w:cs="Times New Roman"/>
          <w:sz w:val="24"/>
        </w:rPr>
        <w:t xml:space="preserve">, no local onde será efetuada a </w:t>
      </w:r>
      <w:r w:rsidR="00470847">
        <w:rPr>
          <w:rFonts w:ascii="Times New Roman" w:hAnsi="Times New Roman" w:cs="Times New Roman"/>
          <w:sz w:val="24"/>
        </w:rPr>
        <w:t>re</w:t>
      </w:r>
      <w:r w:rsidRPr="00592C12">
        <w:rPr>
          <w:rFonts w:ascii="Times New Roman" w:hAnsi="Times New Roman" w:cs="Times New Roman"/>
          <w:sz w:val="24"/>
        </w:rPr>
        <w:t>construção.</w:t>
      </w:r>
    </w:p>
    <w:p w:rsidR="002C16A1" w:rsidRPr="00592C12" w:rsidRDefault="002C16A1" w:rsidP="002C16A1">
      <w:pPr>
        <w:pStyle w:val="PargrafodaLista"/>
        <w:spacing w:after="0" w:line="360" w:lineRule="auto"/>
        <w:ind w:left="708"/>
        <w:jc w:val="both"/>
        <w:rPr>
          <w:rFonts w:ascii="Times New Roman" w:hAnsi="Times New Roman" w:cs="Times New Roman"/>
          <w:b/>
          <w:sz w:val="24"/>
        </w:rPr>
      </w:pPr>
    </w:p>
    <w:p w:rsidR="002C16A1" w:rsidRPr="0085415D" w:rsidRDefault="0085415D" w:rsidP="002C16A1">
      <w:pPr>
        <w:pStyle w:val="PargrafodaLista"/>
        <w:numPr>
          <w:ilvl w:val="0"/>
          <w:numId w:val="13"/>
        </w:numPr>
        <w:spacing w:after="0" w:line="360" w:lineRule="auto"/>
        <w:jc w:val="both"/>
        <w:rPr>
          <w:rFonts w:ascii="Arial" w:hAnsi="Arial" w:cs="Arial"/>
          <w:b/>
        </w:rPr>
      </w:pPr>
      <w:r w:rsidRPr="0085415D">
        <w:rPr>
          <w:rFonts w:ascii="Arial" w:hAnsi="Arial" w:cs="Arial"/>
          <w:b/>
        </w:rPr>
        <w:t xml:space="preserve">MOVIMENTO DE TERRA PARA FUNDAÇÕES: </w:t>
      </w:r>
    </w:p>
    <w:p w:rsidR="005F1A2F" w:rsidRDefault="005F1A2F" w:rsidP="00BF4C9B">
      <w:pPr>
        <w:spacing w:after="0" w:line="360" w:lineRule="auto"/>
        <w:ind w:left="360" w:firstLine="348"/>
        <w:jc w:val="both"/>
        <w:rPr>
          <w:rFonts w:ascii="Times New Roman" w:hAnsi="Times New Roman" w:cs="Times New Roman"/>
          <w:sz w:val="24"/>
        </w:rPr>
      </w:pPr>
      <w:r w:rsidRPr="00592C12">
        <w:rPr>
          <w:rFonts w:ascii="Times New Roman" w:hAnsi="Times New Roman" w:cs="Times New Roman"/>
          <w:sz w:val="24"/>
        </w:rPr>
        <w:t>Deverá ser feita a escavação manual para a abertura das valas, bem como a regularização e compactação do fundo das mesmas.</w:t>
      </w:r>
    </w:p>
    <w:p w:rsidR="002C16A1" w:rsidRPr="00592C12" w:rsidRDefault="002C16A1" w:rsidP="00592C12">
      <w:pPr>
        <w:spacing w:after="0" w:line="360" w:lineRule="auto"/>
        <w:ind w:left="360"/>
        <w:jc w:val="both"/>
        <w:rPr>
          <w:rFonts w:ascii="Times New Roman" w:hAnsi="Times New Roman" w:cs="Times New Roman"/>
          <w:b/>
          <w:sz w:val="24"/>
        </w:rPr>
      </w:pPr>
    </w:p>
    <w:p w:rsidR="00BF4C9B" w:rsidRPr="0085415D" w:rsidRDefault="0085415D" w:rsidP="00BF4C9B">
      <w:pPr>
        <w:pStyle w:val="PargrafodaLista"/>
        <w:numPr>
          <w:ilvl w:val="0"/>
          <w:numId w:val="13"/>
        </w:numPr>
        <w:spacing w:after="0" w:line="360" w:lineRule="auto"/>
        <w:jc w:val="both"/>
        <w:rPr>
          <w:rFonts w:ascii="Arial" w:hAnsi="Arial" w:cs="Arial"/>
          <w:b/>
        </w:rPr>
      </w:pPr>
      <w:r w:rsidRPr="0085415D">
        <w:rPr>
          <w:rFonts w:ascii="Arial" w:hAnsi="Arial" w:cs="Arial"/>
          <w:b/>
        </w:rPr>
        <w:t xml:space="preserve">FUNDAÇÕES: </w:t>
      </w:r>
    </w:p>
    <w:p w:rsidR="002C16A1" w:rsidRDefault="00BF4C9B" w:rsidP="002F3A1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Serão executadas conforme projeto estrutural apresentado em prancha, com concreto Fck </w:t>
      </w:r>
      <w:proofErr w:type="gramStart"/>
      <w:r>
        <w:rPr>
          <w:rFonts w:ascii="Times New Roman" w:hAnsi="Times New Roman" w:cs="Times New Roman"/>
          <w:sz w:val="24"/>
        </w:rPr>
        <w:t>25MPa</w:t>
      </w:r>
      <w:proofErr w:type="gramEnd"/>
      <w:r>
        <w:rPr>
          <w:rFonts w:ascii="Times New Roman" w:hAnsi="Times New Roman" w:cs="Times New Roman"/>
          <w:sz w:val="24"/>
        </w:rPr>
        <w:t xml:space="preserve"> e aço CA-50. Todas as dimensões e especificações deverão ser rigorosamente seguidas de acordo com o projeto fornecido.</w:t>
      </w:r>
    </w:p>
    <w:p w:rsidR="002F3A18" w:rsidRPr="002F3A18" w:rsidRDefault="002F3A18" w:rsidP="002F3A18">
      <w:pPr>
        <w:spacing w:after="0" w:line="360" w:lineRule="auto"/>
        <w:ind w:firstLine="426"/>
        <w:jc w:val="both"/>
        <w:rPr>
          <w:rFonts w:ascii="Times New Roman" w:hAnsi="Times New Roman" w:cs="Times New Roman"/>
          <w:sz w:val="24"/>
        </w:rPr>
      </w:pPr>
    </w:p>
    <w:p w:rsidR="002F3A18" w:rsidRPr="0085415D" w:rsidRDefault="0085415D" w:rsidP="002F3A18">
      <w:pPr>
        <w:pStyle w:val="PargrafodaLista"/>
        <w:numPr>
          <w:ilvl w:val="0"/>
          <w:numId w:val="13"/>
        </w:numPr>
        <w:spacing w:after="0" w:line="360" w:lineRule="auto"/>
        <w:jc w:val="both"/>
        <w:rPr>
          <w:rFonts w:ascii="Arial" w:hAnsi="Arial" w:cs="Arial"/>
        </w:rPr>
      </w:pPr>
      <w:r w:rsidRPr="0085415D">
        <w:rPr>
          <w:rFonts w:ascii="Arial" w:hAnsi="Arial" w:cs="Arial"/>
          <w:b/>
        </w:rPr>
        <w:t xml:space="preserve">PILARES: </w:t>
      </w:r>
    </w:p>
    <w:p w:rsidR="002C16A1" w:rsidRDefault="002F3A18" w:rsidP="002F3A18">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Serão feitos e</w:t>
      </w:r>
      <w:r w:rsidR="005F1A2F" w:rsidRPr="002F3A18">
        <w:rPr>
          <w:rFonts w:ascii="Times New Roman" w:hAnsi="Times New Roman" w:cs="Times New Roman"/>
          <w:sz w:val="24"/>
          <w:szCs w:val="24"/>
        </w:rPr>
        <w:t xml:space="preserve">m concreto armado (25 </w:t>
      </w:r>
      <w:proofErr w:type="gramStart"/>
      <w:r w:rsidR="005F1A2F" w:rsidRPr="002F3A18">
        <w:rPr>
          <w:rFonts w:ascii="Times New Roman" w:hAnsi="Times New Roman" w:cs="Times New Roman"/>
          <w:sz w:val="24"/>
          <w:szCs w:val="24"/>
        </w:rPr>
        <w:t>MPa</w:t>
      </w:r>
      <w:proofErr w:type="gramEnd"/>
      <w:r w:rsidR="005F1A2F" w:rsidRPr="002F3A18">
        <w:rPr>
          <w:rFonts w:ascii="Times New Roman" w:hAnsi="Times New Roman" w:cs="Times New Roman"/>
          <w:sz w:val="24"/>
          <w:szCs w:val="24"/>
        </w:rPr>
        <w:t>), locação e dimensões descritas em desenho técnico.</w:t>
      </w:r>
      <w:r>
        <w:rPr>
          <w:rFonts w:ascii="Times New Roman" w:hAnsi="Times New Roman" w:cs="Times New Roman"/>
          <w:sz w:val="24"/>
          <w:szCs w:val="24"/>
        </w:rPr>
        <w:t xml:space="preserve"> Bem como, </w:t>
      </w:r>
      <w:r>
        <w:rPr>
          <w:rFonts w:ascii="Times New Roman" w:hAnsi="Times New Roman" w:cs="Times New Roman"/>
          <w:sz w:val="24"/>
        </w:rPr>
        <w:t>todas as informações e especificações deverão ser rigorosamente seguidas de acordo com o projeto fornecido.</w:t>
      </w:r>
    </w:p>
    <w:p w:rsidR="002F3A18" w:rsidRPr="00592C12" w:rsidRDefault="002F3A18" w:rsidP="002F3A18">
      <w:pPr>
        <w:spacing w:after="0" w:line="360" w:lineRule="auto"/>
        <w:ind w:firstLine="708"/>
        <w:jc w:val="both"/>
        <w:rPr>
          <w:rFonts w:ascii="Times New Roman" w:hAnsi="Times New Roman" w:cs="Times New Roman"/>
          <w:sz w:val="24"/>
        </w:rPr>
      </w:pPr>
    </w:p>
    <w:p w:rsidR="002F3A18" w:rsidRPr="0085415D" w:rsidRDefault="0085415D" w:rsidP="002F3A18">
      <w:pPr>
        <w:pStyle w:val="PargrafodaLista"/>
        <w:numPr>
          <w:ilvl w:val="0"/>
          <w:numId w:val="13"/>
        </w:numPr>
        <w:spacing w:after="0" w:line="360" w:lineRule="auto"/>
        <w:jc w:val="both"/>
        <w:rPr>
          <w:rFonts w:ascii="Arial" w:hAnsi="Arial" w:cs="Arial"/>
        </w:rPr>
      </w:pPr>
      <w:r w:rsidRPr="0085415D">
        <w:rPr>
          <w:rFonts w:ascii="Arial" w:hAnsi="Arial" w:cs="Arial"/>
          <w:b/>
        </w:rPr>
        <w:t>VIGAS:</w:t>
      </w:r>
    </w:p>
    <w:p w:rsidR="005F1A2F" w:rsidRPr="002F3A18" w:rsidRDefault="002F3A18" w:rsidP="002F3A18">
      <w:pPr>
        <w:spacing w:after="0" w:line="360" w:lineRule="auto"/>
        <w:ind w:firstLine="708"/>
        <w:jc w:val="both"/>
        <w:rPr>
          <w:rFonts w:ascii="Times New Roman" w:hAnsi="Times New Roman" w:cs="Times New Roman"/>
          <w:sz w:val="24"/>
        </w:rPr>
      </w:pPr>
      <w:r>
        <w:rPr>
          <w:rFonts w:ascii="Times New Roman" w:hAnsi="Times New Roman" w:cs="Times New Roman"/>
          <w:sz w:val="24"/>
        </w:rPr>
        <w:t>Serão feitas</w:t>
      </w:r>
      <w:r w:rsidR="005F1A2F" w:rsidRPr="002F3A18">
        <w:rPr>
          <w:rFonts w:ascii="Times New Roman" w:hAnsi="Times New Roman" w:cs="Times New Roman"/>
          <w:b/>
          <w:sz w:val="24"/>
        </w:rPr>
        <w:t xml:space="preserve"> </w:t>
      </w:r>
      <w:r>
        <w:rPr>
          <w:rFonts w:ascii="Times New Roman" w:hAnsi="Times New Roman" w:cs="Times New Roman"/>
          <w:sz w:val="24"/>
          <w:szCs w:val="24"/>
        </w:rPr>
        <w:t>e</w:t>
      </w:r>
      <w:r w:rsidR="005F1A2F" w:rsidRPr="002F3A18">
        <w:rPr>
          <w:rFonts w:ascii="Times New Roman" w:hAnsi="Times New Roman" w:cs="Times New Roman"/>
          <w:sz w:val="24"/>
          <w:szCs w:val="24"/>
        </w:rPr>
        <w:t xml:space="preserve">m concreto armado (25 </w:t>
      </w:r>
      <w:proofErr w:type="gramStart"/>
      <w:r w:rsidR="005F1A2F" w:rsidRPr="002F3A18">
        <w:rPr>
          <w:rFonts w:ascii="Times New Roman" w:hAnsi="Times New Roman" w:cs="Times New Roman"/>
          <w:sz w:val="24"/>
          <w:szCs w:val="24"/>
        </w:rPr>
        <w:t>MPa</w:t>
      </w:r>
      <w:proofErr w:type="gramEnd"/>
      <w:r w:rsidR="005F1A2F" w:rsidRPr="002F3A18">
        <w:rPr>
          <w:rFonts w:ascii="Times New Roman" w:hAnsi="Times New Roman" w:cs="Times New Roman"/>
          <w:sz w:val="24"/>
          <w:szCs w:val="24"/>
        </w:rPr>
        <w:t>), locação e dimensões descritas em desenho técnico.</w:t>
      </w:r>
      <w:r w:rsidRPr="002F3A18">
        <w:rPr>
          <w:rFonts w:ascii="Times New Roman" w:hAnsi="Times New Roman" w:cs="Times New Roman"/>
          <w:sz w:val="24"/>
          <w:szCs w:val="24"/>
        </w:rPr>
        <w:t xml:space="preserve"> </w:t>
      </w:r>
      <w:r>
        <w:rPr>
          <w:rFonts w:ascii="Times New Roman" w:hAnsi="Times New Roman" w:cs="Times New Roman"/>
          <w:sz w:val="24"/>
          <w:szCs w:val="24"/>
        </w:rPr>
        <w:t xml:space="preserve">Bem como, </w:t>
      </w:r>
      <w:r>
        <w:rPr>
          <w:rFonts w:ascii="Times New Roman" w:hAnsi="Times New Roman" w:cs="Times New Roman"/>
          <w:sz w:val="24"/>
        </w:rPr>
        <w:t>todas as informações e especificações deverão ser rigorosamente seguidas de acordo com o projeto fornecido.</w:t>
      </w:r>
    </w:p>
    <w:p w:rsidR="002F3A18" w:rsidRPr="00592C12" w:rsidRDefault="002F3A18" w:rsidP="002F3A18">
      <w:pPr>
        <w:spacing w:after="0" w:line="360" w:lineRule="auto"/>
        <w:jc w:val="both"/>
        <w:rPr>
          <w:rFonts w:ascii="Times New Roman" w:hAnsi="Times New Roman" w:cs="Times New Roman"/>
          <w:b/>
          <w:sz w:val="24"/>
        </w:rPr>
      </w:pPr>
    </w:p>
    <w:p w:rsidR="002F3A18" w:rsidRPr="0085415D" w:rsidRDefault="0085415D" w:rsidP="002F3A18">
      <w:pPr>
        <w:pStyle w:val="PargrafodaLista"/>
        <w:numPr>
          <w:ilvl w:val="0"/>
          <w:numId w:val="13"/>
        </w:numPr>
        <w:spacing w:after="0" w:line="360" w:lineRule="auto"/>
        <w:jc w:val="both"/>
        <w:rPr>
          <w:rFonts w:ascii="Arial" w:hAnsi="Arial" w:cs="Arial"/>
        </w:rPr>
      </w:pPr>
      <w:r w:rsidRPr="0085415D">
        <w:rPr>
          <w:rFonts w:ascii="Arial" w:hAnsi="Arial" w:cs="Arial"/>
          <w:b/>
        </w:rPr>
        <w:t>LAJE:</w:t>
      </w:r>
      <w:r w:rsidRPr="0085415D">
        <w:rPr>
          <w:rFonts w:ascii="Arial" w:hAnsi="Arial" w:cs="Arial"/>
        </w:rPr>
        <w:t xml:space="preserve"> </w:t>
      </w:r>
    </w:p>
    <w:p w:rsidR="005F1A2F" w:rsidRDefault="002F3A18" w:rsidP="003B521C">
      <w:pPr>
        <w:spacing w:after="0" w:line="360" w:lineRule="auto"/>
        <w:ind w:firstLine="708"/>
        <w:jc w:val="both"/>
        <w:rPr>
          <w:rFonts w:ascii="Times New Roman" w:hAnsi="Times New Roman" w:cs="Times New Roman"/>
          <w:sz w:val="24"/>
          <w:szCs w:val="24"/>
        </w:rPr>
      </w:pPr>
      <w:r w:rsidRPr="003B521C">
        <w:rPr>
          <w:rFonts w:ascii="Times New Roman" w:hAnsi="Times New Roman" w:cs="Times New Roman"/>
          <w:sz w:val="24"/>
          <w:szCs w:val="24"/>
        </w:rPr>
        <w:lastRenderedPageBreak/>
        <w:t>Serão feitas e</w:t>
      </w:r>
      <w:r w:rsidR="005F1A2F" w:rsidRPr="003B521C">
        <w:rPr>
          <w:rFonts w:ascii="Times New Roman" w:hAnsi="Times New Roman" w:cs="Times New Roman"/>
          <w:sz w:val="24"/>
          <w:szCs w:val="24"/>
        </w:rPr>
        <w:t xml:space="preserve">m </w:t>
      </w:r>
      <w:r w:rsidR="00E02E81" w:rsidRPr="003B521C">
        <w:rPr>
          <w:rFonts w:ascii="Times New Roman" w:hAnsi="Times New Roman" w:cs="Times New Roman"/>
          <w:sz w:val="24"/>
          <w:szCs w:val="24"/>
        </w:rPr>
        <w:t xml:space="preserve">concreto armado (25 </w:t>
      </w:r>
      <w:proofErr w:type="gramStart"/>
      <w:r w:rsidR="00E02E81" w:rsidRPr="003B521C">
        <w:rPr>
          <w:rFonts w:ascii="Times New Roman" w:hAnsi="Times New Roman" w:cs="Times New Roman"/>
          <w:sz w:val="24"/>
          <w:szCs w:val="24"/>
        </w:rPr>
        <w:t>MPa</w:t>
      </w:r>
      <w:proofErr w:type="gramEnd"/>
      <w:r w:rsidR="00E02E81" w:rsidRPr="003B521C">
        <w:rPr>
          <w:rFonts w:ascii="Times New Roman" w:hAnsi="Times New Roman" w:cs="Times New Roman"/>
          <w:sz w:val="24"/>
          <w:szCs w:val="24"/>
        </w:rPr>
        <w:t>)</w:t>
      </w:r>
      <w:r w:rsidR="00F12DAC" w:rsidRPr="003B521C">
        <w:rPr>
          <w:rFonts w:ascii="Times New Roman" w:hAnsi="Times New Roman" w:cs="Times New Roman"/>
          <w:sz w:val="24"/>
          <w:szCs w:val="24"/>
        </w:rPr>
        <w:t xml:space="preserve">, </w:t>
      </w:r>
      <w:r w:rsidRPr="003B521C">
        <w:rPr>
          <w:rFonts w:ascii="Times New Roman" w:hAnsi="Times New Roman" w:cs="Times New Roman"/>
          <w:sz w:val="24"/>
          <w:szCs w:val="24"/>
        </w:rPr>
        <w:t>do tipo maciça em algumas lajes</w:t>
      </w:r>
      <w:r w:rsidR="00E02E81" w:rsidRPr="003B521C">
        <w:rPr>
          <w:rFonts w:ascii="Times New Roman" w:hAnsi="Times New Roman" w:cs="Times New Roman"/>
          <w:sz w:val="24"/>
          <w:szCs w:val="24"/>
        </w:rPr>
        <w:t xml:space="preserve"> e </w:t>
      </w:r>
      <w:proofErr w:type="spellStart"/>
      <w:r w:rsidR="00E02E81" w:rsidRPr="003B521C">
        <w:rPr>
          <w:rFonts w:ascii="Times New Roman" w:hAnsi="Times New Roman" w:cs="Times New Roman"/>
          <w:sz w:val="24"/>
          <w:szCs w:val="24"/>
        </w:rPr>
        <w:t>treliçada</w:t>
      </w:r>
      <w:proofErr w:type="spellEnd"/>
      <w:r w:rsidR="00E02E81" w:rsidRPr="003B521C">
        <w:rPr>
          <w:rFonts w:ascii="Times New Roman" w:hAnsi="Times New Roman" w:cs="Times New Roman"/>
          <w:sz w:val="24"/>
          <w:szCs w:val="24"/>
        </w:rPr>
        <w:t xml:space="preserve"> com preenchimento em EPS</w:t>
      </w:r>
      <w:r w:rsidRPr="003B521C">
        <w:rPr>
          <w:rFonts w:ascii="Times New Roman" w:hAnsi="Times New Roman" w:cs="Times New Roman"/>
          <w:sz w:val="24"/>
          <w:szCs w:val="24"/>
        </w:rPr>
        <w:t xml:space="preserve"> em outras lajes</w:t>
      </w:r>
      <w:r w:rsidR="00E02E81" w:rsidRPr="003B521C">
        <w:rPr>
          <w:rFonts w:ascii="Times New Roman" w:hAnsi="Times New Roman" w:cs="Times New Roman"/>
          <w:sz w:val="24"/>
          <w:szCs w:val="24"/>
        </w:rPr>
        <w:t>,</w:t>
      </w:r>
      <w:r w:rsidR="00F12DAC" w:rsidRPr="003B521C">
        <w:rPr>
          <w:rFonts w:ascii="Times New Roman" w:hAnsi="Times New Roman" w:cs="Times New Roman"/>
          <w:sz w:val="24"/>
          <w:szCs w:val="24"/>
        </w:rPr>
        <w:t xml:space="preserve"> </w:t>
      </w:r>
      <w:r w:rsidRPr="003B521C">
        <w:rPr>
          <w:rFonts w:ascii="Times New Roman" w:hAnsi="Times New Roman" w:cs="Times New Roman"/>
          <w:sz w:val="24"/>
          <w:szCs w:val="24"/>
        </w:rPr>
        <w:t>sua</w:t>
      </w:r>
      <w:r w:rsidR="005F1A2F" w:rsidRPr="003B521C">
        <w:rPr>
          <w:rFonts w:ascii="Times New Roman" w:hAnsi="Times New Roman" w:cs="Times New Roman"/>
          <w:sz w:val="24"/>
          <w:szCs w:val="24"/>
        </w:rPr>
        <w:t xml:space="preserve"> locação e dimensões</w:t>
      </w:r>
      <w:r w:rsidRPr="003B521C">
        <w:rPr>
          <w:rFonts w:ascii="Times New Roman" w:hAnsi="Times New Roman" w:cs="Times New Roman"/>
          <w:sz w:val="24"/>
          <w:szCs w:val="24"/>
        </w:rPr>
        <w:t>, assim como informações, espessuras, tipo e especificações deverão ser rigorosamente seguidas de acordo com o projeto fornecido.</w:t>
      </w:r>
    </w:p>
    <w:p w:rsidR="00063AD7" w:rsidRPr="003B521C" w:rsidRDefault="00063AD7" w:rsidP="003B521C">
      <w:pPr>
        <w:spacing w:after="0" w:line="360" w:lineRule="auto"/>
        <w:ind w:firstLine="708"/>
        <w:jc w:val="both"/>
        <w:rPr>
          <w:rFonts w:ascii="Times New Roman" w:hAnsi="Times New Roman" w:cs="Times New Roman"/>
          <w:sz w:val="24"/>
          <w:szCs w:val="24"/>
        </w:rPr>
      </w:pPr>
    </w:p>
    <w:p w:rsidR="00063AD7" w:rsidRPr="0085415D" w:rsidRDefault="0085415D" w:rsidP="00063AD7">
      <w:pPr>
        <w:pStyle w:val="PargrafodaLista"/>
        <w:numPr>
          <w:ilvl w:val="0"/>
          <w:numId w:val="13"/>
        </w:numPr>
        <w:spacing w:after="0" w:line="360" w:lineRule="auto"/>
        <w:jc w:val="both"/>
        <w:rPr>
          <w:rFonts w:ascii="Arial" w:hAnsi="Arial" w:cs="Arial"/>
          <w:b/>
        </w:rPr>
      </w:pPr>
      <w:r w:rsidRPr="0085415D">
        <w:rPr>
          <w:rFonts w:ascii="Arial" w:hAnsi="Arial" w:cs="Arial"/>
          <w:b/>
        </w:rPr>
        <w:t>SISTEMA DE PISOS:</w:t>
      </w:r>
    </w:p>
    <w:p w:rsidR="00063AD7" w:rsidRDefault="00063AD7" w:rsidP="00063AD7">
      <w:pPr>
        <w:spacing w:after="0" w:line="360" w:lineRule="auto"/>
        <w:ind w:firstLine="426"/>
        <w:jc w:val="both"/>
        <w:rPr>
          <w:rFonts w:ascii="Times New Roman" w:hAnsi="Times New Roman" w:cs="Times New Roman"/>
          <w:sz w:val="24"/>
        </w:rPr>
      </w:pPr>
      <w:r>
        <w:rPr>
          <w:rFonts w:ascii="Times New Roman" w:hAnsi="Times New Roman" w:cs="Times New Roman"/>
          <w:sz w:val="24"/>
        </w:rPr>
        <w:t xml:space="preserve">Para a pavimentação interna será feita a regularização, nivelamento e compactação do subleito. Sobre o subleito será executada uma base em brita graduada com espessura de </w:t>
      </w:r>
      <w:proofErr w:type="gramStart"/>
      <w:r>
        <w:rPr>
          <w:rFonts w:ascii="Times New Roman" w:hAnsi="Times New Roman" w:cs="Times New Roman"/>
          <w:sz w:val="24"/>
        </w:rPr>
        <w:t>3cm</w:t>
      </w:r>
      <w:proofErr w:type="gramEnd"/>
      <w:r>
        <w:rPr>
          <w:rFonts w:ascii="Times New Roman" w:hAnsi="Times New Roman" w:cs="Times New Roman"/>
          <w:sz w:val="24"/>
        </w:rPr>
        <w:t xml:space="preserve"> e compactada. Para a impermeabilização da camada, dispor lona plástica sobre a camada de brita graduada. A armação do pavimento deverá</w:t>
      </w:r>
      <w:r w:rsidR="001C10C1">
        <w:rPr>
          <w:rFonts w:ascii="Times New Roman" w:hAnsi="Times New Roman" w:cs="Times New Roman"/>
          <w:sz w:val="24"/>
        </w:rPr>
        <w:t xml:space="preserve"> ser executado com tela soldada, treliças de </w:t>
      </w:r>
      <w:proofErr w:type="gramStart"/>
      <w:r w:rsidR="001C10C1">
        <w:rPr>
          <w:rFonts w:ascii="Times New Roman" w:hAnsi="Times New Roman" w:cs="Times New Roman"/>
          <w:sz w:val="24"/>
        </w:rPr>
        <w:t>8cm</w:t>
      </w:r>
      <w:proofErr w:type="gramEnd"/>
      <w:r w:rsidR="001C10C1">
        <w:rPr>
          <w:rFonts w:ascii="Times New Roman" w:hAnsi="Times New Roman" w:cs="Times New Roman"/>
          <w:sz w:val="24"/>
        </w:rPr>
        <w:t xml:space="preserve"> e barras de aço CA-50 6,3mm </w:t>
      </w:r>
      <w:r w:rsidR="001C10C1">
        <w:rPr>
          <w:rFonts w:ascii="Times New Roman" w:hAnsi="Times New Roman" w:cs="Times New Roman"/>
          <w:sz w:val="24"/>
        </w:rPr>
        <w:t xml:space="preserve">conforme </w:t>
      </w:r>
      <w:r>
        <w:rPr>
          <w:rFonts w:ascii="Times New Roman" w:hAnsi="Times New Roman" w:cs="Times New Roman"/>
          <w:sz w:val="24"/>
        </w:rPr>
        <w:t xml:space="preserve">especificado </w:t>
      </w:r>
      <w:r w:rsidR="001C10C1">
        <w:rPr>
          <w:rFonts w:ascii="Times New Roman" w:hAnsi="Times New Roman" w:cs="Times New Roman"/>
          <w:sz w:val="24"/>
        </w:rPr>
        <w:t xml:space="preserve">em </w:t>
      </w:r>
      <w:r>
        <w:rPr>
          <w:rFonts w:ascii="Times New Roman" w:hAnsi="Times New Roman" w:cs="Times New Roman"/>
          <w:sz w:val="24"/>
        </w:rPr>
        <w:t xml:space="preserve">projeto. Feito isso, poderá ser executada a concretagem do pavimento interno do ginásio, com utilização de concreto Fck </w:t>
      </w:r>
      <w:proofErr w:type="gramStart"/>
      <w:r>
        <w:rPr>
          <w:rFonts w:ascii="Times New Roman" w:hAnsi="Times New Roman" w:cs="Times New Roman"/>
          <w:sz w:val="24"/>
        </w:rPr>
        <w:t>25MPa</w:t>
      </w:r>
      <w:proofErr w:type="gramEnd"/>
      <w:r>
        <w:rPr>
          <w:rFonts w:ascii="Times New Roman" w:hAnsi="Times New Roman" w:cs="Times New Roman"/>
          <w:sz w:val="24"/>
        </w:rPr>
        <w:t>.</w:t>
      </w:r>
    </w:p>
    <w:p w:rsidR="001C10C1" w:rsidRDefault="00063AD7" w:rsidP="00063AD7">
      <w:pPr>
        <w:spacing w:after="0" w:line="360" w:lineRule="auto"/>
        <w:ind w:firstLine="426"/>
        <w:jc w:val="both"/>
        <w:rPr>
          <w:rFonts w:ascii="Times New Roman" w:hAnsi="Times New Roman" w:cs="Times New Roman"/>
          <w:sz w:val="24"/>
        </w:rPr>
      </w:pPr>
      <w:r>
        <w:rPr>
          <w:rFonts w:ascii="Times New Roman" w:hAnsi="Times New Roman" w:cs="Times New Roman"/>
          <w:sz w:val="24"/>
        </w:rPr>
        <w:t>No</w:t>
      </w:r>
      <w:r w:rsidR="001C10C1">
        <w:rPr>
          <w:rFonts w:ascii="Times New Roman" w:hAnsi="Times New Roman" w:cs="Times New Roman"/>
          <w:sz w:val="24"/>
        </w:rPr>
        <w:t xml:space="preserve"> local destinado a</w:t>
      </w:r>
      <w:r>
        <w:rPr>
          <w:rFonts w:ascii="Times New Roman" w:hAnsi="Times New Roman" w:cs="Times New Roman"/>
          <w:sz w:val="24"/>
        </w:rPr>
        <w:t xml:space="preserve"> quadra</w:t>
      </w:r>
      <w:r w:rsidR="001C10C1">
        <w:rPr>
          <w:rFonts w:ascii="Times New Roman" w:hAnsi="Times New Roman" w:cs="Times New Roman"/>
          <w:sz w:val="24"/>
        </w:rPr>
        <w:t xml:space="preserve"> de esportes e áreas no entorno</w:t>
      </w:r>
      <w:r>
        <w:rPr>
          <w:rFonts w:ascii="Times New Roman" w:hAnsi="Times New Roman" w:cs="Times New Roman"/>
          <w:sz w:val="24"/>
        </w:rPr>
        <w:t xml:space="preserve"> deverá ser executado piso polido, conforme indicado no projeto.</w:t>
      </w:r>
      <w:r w:rsidR="006F5651">
        <w:rPr>
          <w:rFonts w:ascii="Times New Roman" w:hAnsi="Times New Roman" w:cs="Times New Roman"/>
          <w:sz w:val="24"/>
        </w:rPr>
        <w:t xml:space="preserve"> O polimento deverá ser feito com no mínimo uma acabadora dupla e uma simples. Durante o processo de cura deverá ser feito o corte das juntas, com profundidade de </w:t>
      </w:r>
      <w:proofErr w:type="gramStart"/>
      <w:r w:rsidR="006F5651">
        <w:rPr>
          <w:rFonts w:ascii="Times New Roman" w:hAnsi="Times New Roman" w:cs="Times New Roman"/>
          <w:sz w:val="24"/>
        </w:rPr>
        <w:t>4cm</w:t>
      </w:r>
      <w:proofErr w:type="gramEnd"/>
      <w:r w:rsidR="006F5651">
        <w:rPr>
          <w:rFonts w:ascii="Times New Roman" w:hAnsi="Times New Roman" w:cs="Times New Roman"/>
          <w:sz w:val="24"/>
        </w:rPr>
        <w:t>. O piso deverá receber</w:t>
      </w:r>
      <w:r>
        <w:rPr>
          <w:rFonts w:ascii="Times New Roman" w:hAnsi="Times New Roman" w:cs="Times New Roman"/>
          <w:sz w:val="24"/>
        </w:rPr>
        <w:t xml:space="preserve"> pintura </w:t>
      </w:r>
      <w:r w:rsidR="001C10C1">
        <w:rPr>
          <w:rFonts w:ascii="Times New Roman" w:hAnsi="Times New Roman" w:cs="Times New Roman"/>
          <w:sz w:val="24"/>
        </w:rPr>
        <w:t>com tinta a base de epóxi</w:t>
      </w:r>
      <w:r w:rsidR="006F5651">
        <w:rPr>
          <w:rFonts w:ascii="Times New Roman" w:hAnsi="Times New Roman" w:cs="Times New Roman"/>
          <w:sz w:val="24"/>
        </w:rPr>
        <w:t xml:space="preserve"> bicomponente</w:t>
      </w:r>
      <w:r w:rsidR="001C10C1">
        <w:rPr>
          <w:rFonts w:ascii="Times New Roman" w:hAnsi="Times New Roman" w:cs="Times New Roman"/>
          <w:sz w:val="24"/>
        </w:rPr>
        <w:t>.</w:t>
      </w:r>
    </w:p>
    <w:p w:rsidR="00063AD7" w:rsidRDefault="00063AD7" w:rsidP="00063AD7">
      <w:pPr>
        <w:spacing w:after="0" w:line="360" w:lineRule="auto"/>
        <w:ind w:firstLine="426"/>
        <w:jc w:val="both"/>
        <w:rPr>
          <w:rFonts w:ascii="Times New Roman" w:hAnsi="Times New Roman" w:cs="Times New Roman"/>
          <w:sz w:val="24"/>
        </w:rPr>
      </w:pPr>
      <w:r>
        <w:rPr>
          <w:rFonts w:ascii="Times New Roman" w:hAnsi="Times New Roman" w:cs="Times New Roman"/>
          <w:sz w:val="24"/>
        </w:rPr>
        <w:t>Para a p</w:t>
      </w:r>
      <w:r w:rsidR="00A07B45">
        <w:rPr>
          <w:rFonts w:ascii="Times New Roman" w:hAnsi="Times New Roman" w:cs="Times New Roman"/>
          <w:sz w:val="24"/>
        </w:rPr>
        <w:t>avimentação externa ao ginásio</w:t>
      </w:r>
      <w:r>
        <w:rPr>
          <w:rFonts w:ascii="Times New Roman" w:hAnsi="Times New Roman" w:cs="Times New Roman"/>
          <w:sz w:val="24"/>
        </w:rPr>
        <w:t>, será feita regularização e compactação do subleito com posterior instalação</w:t>
      </w:r>
      <w:r w:rsidR="00E977C7">
        <w:rPr>
          <w:rFonts w:ascii="Times New Roman" w:hAnsi="Times New Roman" w:cs="Times New Roman"/>
          <w:sz w:val="24"/>
        </w:rPr>
        <w:t xml:space="preserve"> de </w:t>
      </w:r>
      <w:r>
        <w:rPr>
          <w:rFonts w:ascii="Times New Roman" w:hAnsi="Times New Roman" w:cs="Times New Roman"/>
          <w:sz w:val="24"/>
        </w:rPr>
        <w:t xml:space="preserve">passeio </w:t>
      </w:r>
      <w:r w:rsidR="00E977C7">
        <w:rPr>
          <w:rFonts w:ascii="Times New Roman" w:hAnsi="Times New Roman" w:cs="Times New Roman"/>
          <w:sz w:val="24"/>
        </w:rPr>
        <w:t xml:space="preserve">que </w:t>
      </w:r>
      <w:r>
        <w:rPr>
          <w:rFonts w:ascii="Times New Roman" w:hAnsi="Times New Roman" w:cs="Times New Roman"/>
          <w:sz w:val="24"/>
        </w:rPr>
        <w:t xml:space="preserve">será executado em piso intertravado, com blocos retangulares de 20x10cm, espessura </w:t>
      </w:r>
      <w:proofErr w:type="gramStart"/>
      <w:r>
        <w:rPr>
          <w:rFonts w:ascii="Times New Roman" w:hAnsi="Times New Roman" w:cs="Times New Roman"/>
          <w:sz w:val="24"/>
        </w:rPr>
        <w:t>6cm</w:t>
      </w:r>
      <w:proofErr w:type="gramEnd"/>
      <w:r>
        <w:rPr>
          <w:rFonts w:ascii="Times New Roman" w:hAnsi="Times New Roman" w:cs="Times New Roman"/>
          <w:sz w:val="24"/>
        </w:rPr>
        <w:t xml:space="preserve">, assentado sobre colchão de pedrisco e rejuntado com areia. Deverá ser efetuado assentamento de guia </w:t>
      </w:r>
      <w:r w:rsidR="00E977C7">
        <w:rPr>
          <w:rFonts w:ascii="Times New Roman" w:hAnsi="Times New Roman" w:cs="Times New Roman"/>
          <w:sz w:val="24"/>
        </w:rPr>
        <w:t xml:space="preserve">pré-fabricada </w:t>
      </w:r>
      <w:r>
        <w:rPr>
          <w:rFonts w:ascii="Times New Roman" w:hAnsi="Times New Roman" w:cs="Times New Roman"/>
          <w:sz w:val="24"/>
        </w:rPr>
        <w:t>de concreto</w:t>
      </w:r>
      <w:r w:rsidR="00E444C8">
        <w:rPr>
          <w:rFonts w:ascii="Times New Roman" w:hAnsi="Times New Roman" w:cs="Times New Roman"/>
          <w:sz w:val="24"/>
        </w:rPr>
        <w:t xml:space="preserve"> para delimitação do local do passeio</w:t>
      </w:r>
      <w:r>
        <w:rPr>
          <w:rFonts w:ascii="Times New Roman" w:hAnsi="Times New Roman" w:cs="Times New Roman"/>
          <w:sz w:val="24"/>
        </w:rPr>
        <w:t>.</w:t>
      </w:r>
    </w:p>
    <w:p w:rsidR="00063AD7" w:rsidRPr="00592C12" w:rsidRDefault="00063AD7" w:rsidP="00063AD7">
      <w:pPr>
        <w:spacing w:after="0" w:line="360" w:lineRule="auto"/>
        <w:jc w:val="both"/>
        <w:rPr>
          <w:rFonts w:ascii="Times New Roman" w:hAnsi="Times New Roman" w:cs="Times New Roman"/>
          <w:sz w:val="24"/>
          <w:szCs w:val="24"/>
        </w:rPr>
      </w:pPr>
    </w:p>
    <w:p w:rsidR="00F12DAC" w:rsidRPr="0085415D" w:rsidRDefault="0085415D" w:rsidP="00F12DAC">
      <w:pPr>
        <w:pStyle w:val="PargrafodaLista"/>
        <w:numPr>
          <w:ilvl w:val="0"/>
          <w:numId w:val="13"/>
        </w:numPr>
        <w:spacing w:after="0" w:line="360" w:lineRule="auto"/>
        <w:jc w:val="both"/>
        <w:rPr>
          <w:rFonts w:ascii="Arial" w:hAnsi="Arial" w:cs="Arial"/>
        </w:rPr>
      </w:pPr>
      <w:r w:rsidRPr="0085415D">
        <w:rPr>
          <w:rFonts w:ascii="Arial" w:hAnsi="Arial" w:cs="Arial"/>
          <w:b/>
        </w:rPr>
        <w:t>FECHAMENTO:</w:t>
      </w:r>
      <w:r w:rsidRPr="0085415D">
        <w:rPr>
          <w:rFonts w:ascii="Arial" w:hAnsi="Arial" w:cs="Arial"/>
        </w:rPr>
        <w:t xml:space="preserve"> </w:t>
      </w:r>
    </w:p>
    <w:p w:rsidR="003B521C" w:rsidRDefault="005F1A2F" w:rsidP="00D06233">
      <w:pPr>
        <w:spacing w:after="0" w:line="360" w:lineRule="auto"/>
        <w:ind w:firstLine="708"/>
        <w:jc w:val="both"/>
        <w:rPr>
          <w:rFonts w:ascii="Times New Roman" w:hAnsi="Times New Roman" w:cs="Times New Roman"/>
          <w:sz w:val="24"/>
          <w:szCs w:val="24"/>
        </w:rPr>
      </w:pPr>
      <w:r w:rsidRPr="003B521C">
        <w:rPr>
          <w:rFonts w:ascii="Times New Roman" w:hAnsi="Times New Roman" w:cs="Times New Roman"/>
          <w:sz w:val="24"/>
          <w:szCs w:val="24"/>
        </w:rPr>
        <w:t>O fechamento de paredes será executando com blocos cerâmicos furados na horizontal</w:t>
      </w:r>
      <w:r w:rsidR="00DD5D6D">
        <w:rPr>
          <w:rFonts w:ascii="Times New Roman" w:hAnsi="Times New Roman" w:cs="Times New Roman"/>
          <w:sz w:val="24"/>
          <w:szCs w:val="24"/>
        </w:rPr>
        <w:t xml:space="preserve"> (deitados)</w:t>
      </w:r>
      <w:r w:rsidRPr="003B521C">
        <w:rPr>
          <w:rFonts w:ascii="Times New Roman" w:hAnsi="Times New Roman" w:cs="Times New Roman"/>
          <w:sz w:val="24"/>
          <w:szCs w:val="24"/>
        </w:rPr>
        <w:t xml:space="preserve">, com dimensões de </w:t>
      </w:r>
      <w:r w:rsidR="00DD5D6D">
        <w:rPr>
          <w:rFonts w:ascii="Times New Roman" w:hAnsi="Times New Roman" w:cs="Times New Roman"/>
          <w:sz w:val="24"/>
          <w:szCs w:val="24"/>
        </w:rPr>
        <w:t>14</w:t>
      </w:r>
      <w:r w:rsidR="0017087C" w:rsidRPr="003B521C">
        <w:rPr>
          <w:rFonts w:ascii="Times New Roman" w:hAnsi="Times New Roman" w:cs="Times New Roman"/>
          <w:sz w:val="24"/>
          <w:szCs w:val="24"/>
        </w:rPr>
        <w:t>x</w:t>
      </w:r>
      <w:r w:rsidR="00DD5D6D">
        <w:rPr>
          <w:rFonts w:ascii="Times New Roman" w:hAnsi="Times New Roman" w:cs="Times New Roman"/>
          <w:sz w:val="24"/>
          <w:szCs w:val="24"/>
        </w:rPr>
        <w:t>0</w:t>
      </w:r>
      <w:r w:rsidRPr="003B521C">
        <w:rPr>
          <w:rFonts w:ascii="Times New Roman" w:hAnsi="Times New Roman" w:cs="Times New Roman"/>
          <w:sz w:val="24"/>
          <w:szCs w:val="24"/>
        </w:rPr>
        <w:t>9x19cm, de primeira qualidade, bem cozidos, leves, sonoros, duros, com as faces planas e de cor uniforme</w:t>
      </w:r>
      <w:r w:rsidR="00DD5D6D">
        <w:rPr>
          <w:rFonts w:ascii="Times New Roman" w:hAnsi="Times New Roman" w:cs="Times New Roman"/>
          <w:sz w:val="24"/>
          <w:szCs w:val="24"/>
        </w:rPr>
        <w:t>, assentados com argamassa.</w:t>
      </w:r>
      <w:r w:rsidR="003B521C" w:rsidRPr="003B521C">
        <w:rPr>
          <w:rFonts w:ascii="Times New Roman" w:hAnsi="Times New Roman" w:cs="Times New Roman"/>
          <w:sz w:val="24"/>
          <w:szCs w:val="24"/>
        </w:rPr>
        <w:t xml:space="preserve"> </w:t>
      </w:r>
      <w:r w:rsidR="00DD5D6D">
        <w:rPr>
          <w:rFonts w:ascii="Times New Roman" w:hAnsi="Times New Roman" w:cs="Times New Roman"/>
          <w:sz w:val="24"/>
          <w:szCs w:val="24"/>
        </w:rPr>
        <w:t>A</w:t>
      </w:r>
      <w:r w:rsidR="003B521C" w:rsidRPr="003B521C">
        <w:rPr>
          <w:rFonts w:ascii="Times New Roman" w:hAnsi="Times New Roman" w:cs="Times New Roman"/>
          <w:sz w:val="24"/>
          <w:szCs w:val="24"/>
        </w:rPr>
        <w:t xml:space="preserve">s divisórias internas dos banheiros serão em granito, cuja tipologia e espessura </w:t>
      </w:r>
      <w:r w:rsidR="00D9626E">
        <w:rPr>
          <w:rFonts w:ascii="Times New Roman" w:hAnsi="Times New Roman" w:cs="Times New Roman"/>
          <w:sz w:val="24"/>
          <w:szCs w:val="24"/>
        </w:rPr>
        <w:t>estão especificadas</w:t>
      </w:r>
      <w:r w:rsidR="003B521C" w:rsidRPr="003B521C">
        <w:rPr>
          <w:rFonts w:ascii="Times New Roman" w:hAnsi="Times New Roman" w:cs="Times New Roman"/>
          <w:sz w:val="24"/>
          <w:szCs w:val="24"/>
        </w:rPr>
        <w:t xml:space="preserve"> no orçamento, estes também assentados com argamassa</w:t>
      </w:r>
      <w:r w:rsidR="003B521C">
        <w:rPr>
          <w:rFonts w:ascii="Times New Roman" w:hAnsi="Times New Roman" w:cs="Times New Roman"/>
          <w:sz w:val="24"/>
          <w:szCs w:val="24"/>
        </w:rPr>
        <w:t>.</w:t>
      </w:r>
    </w:p>
    <w:p w:rsidR="00D06233" w:rsidRPr="00592C12" w:rsidRDefault="00D06233" w:rsidP="00D06233">
      <w:pPr>
        <w:spacing w:after="0" w:line="360" w:lineRule="auto"/>
        <w:ind w:firstLine="708"/>
        <w:jc w:val="both"/>
        <w:rPr>
          <w:rFonts w:ascii="Times New Roman" w:hAnsi="Times New Roman" w:cs="Times New Roman"/>
          <w:sz w:val="24"/>
          <w:szCs w:val="24"/>
        </w:rPr>
      </w:pPr>
    </w:p>
    <w:p w:rsidR="003B521C" w:rsidRPr="0085415D" w:rsidRDefault="0085415D" w:rsidP="003B521C">
      <w:pPr>
        <w:pStyle w:val="PargrafodaLista"/>
        <w:numPr>
          <w:ilvl w:val="0"/>
          <w:numId w:val="13"/>
        </w:numPr>
        <w:spacing w:after="0" w:line="360" w:lineRule="auto"/>
        <w:jc w:val="both"/>
        <w:rPr>
          <w:rFonts w:ascii="Arial" w:hAnsi="Arial" w:cs="Arial"/>
          <w:sz w:val="24"/>
          <w:szCs w:val="24"/>
        </w:rPr>
      </w:pPr>
      <w:r w:rsidRPr="0085415D">
        <w:rPr>
          <w:rFonts w:ascii="Arial" w:hAnsi="Arial" w:cs="Arial"/>
          <w:b/>
          <w:sz w:val="24"/>
          <w:szCs w:val="24"/>
        </w:rPr>
        <w:t>VERGAS E CONTRAVERGAS:</w:t>
      </w:r>
    </w:p>
    <w:p w:rsidR="005F1A2F" w:rsidRDefault="005F1A2F" w:rsidP="003B521C">
      <w:pPr>
        <w:spacing w:after="0" w:line="360" w:lineRule="auto"/>
        <w:ind w:firstLine="708"/>
        <w:jc w:val="both"/>
        <w:rPr>
          <w:rFonts w:ascii="Times New Roman" w:hAnsi="Times New Roman" w:cs="Times New Roman"/>
          <w:sz w:val="24"/>
          <w:szCs w:val="24"/>
        </w:rPr>
      </w:pPr>
      <w:r w:rsidRPr="003B521C">
        <w:rPr>
          <w:rFonts w:ascii="Times New Roman" w:hAnsi="Times New Roman" w:cs="Times New Roman"/>
          <w:sz w:val="24"/>
          <w:szCs w:val="24"/>
        </w:rPr>
        <w:lastRenderedPageBreak/>
        <w:t xml:space="preserve">As vergas </w:t>
      </w:r>
      <w:r w:rsidR="0020385B">
        <w:rPr>
          <w:rFonts w:ascii="Times New Roman" w:hAnsi="Times New Roman" w:cs="Times New Roman"/>
          <w:sz w:val="24"/>
          <w:szCs w:val="24"/>
        </w:rPr>
        <w:t xml:space="preserve">e contravergas </w:t>
      </w:r>
      <w:r w:rsidRPr="003B521C">
        <w:rPr>
          <w:rFonts w:ascii="Times New Roman" w:hAnsi="Times New Roman" w:cs="Times New Roman"/>
          <w:sz w:val="24"/>
          <w:szCs w:val="24"/>
        </w:rPr>
        <w:t>em todas as aberturas do projeto serão em concreto</w:t>
      </w:r>
      <w:r w:rsidR="005B7166">
        <w:rPr>
          <w:rFonts w:ascii="Times New Roman" w:hAnsi="Times New Roman" w:cs="Times New Roman"/>
          <w:sz w:val="24"/>
          <w:szCs w:val="24"/>
        </w:rPr>
        <w:t xml:space="preserve"> armado com aço CA-50 6,3mm</w:t>
      </w:r>
      <w:r w:rsidRPr="003B521C">
        <w:rPr>
          <w:rFonts w:ascii="Times New Roman" w:hAnsi="Times New Roman" w:cs="Times New Roman"/>
          <w:sz w:val="24"/>
          <w:szCs w:val="24"/>
        </w:rPr>
        <w:t>, com 1</w:t>
      </w:r>
      <w:r w:rsidR="0020385B">
        <w:rPr>
          <w:rFonts w:ascii="Times New Roman" w:hAnsi="Times New Roman" w:cs="Times New Roman"/>
          <w:sz w:val="24"/>
          <w:szCs w:val="24"/>
        </w:rPr>
        <w:t>4</w:t>
      </w:r>
      <w:r w:rsidRPr="003B521C">
        <w:rPr>
          <w:rFonts w:ascii="Times New Roman" w:hAnsi="Times New Roman" w:cs="Times New Roman"/>
          <w:sz w:val="24"/>
          <w:szCs w:val="24"/>
        </w:rPr>
        <w:t>x</w:t>
      </w:r>
      <w:r w:rsidR="002A7317">
        <w:rPr>
          <w:rFonts w:ascii="Times New Roman" w:hAnsi="Times New Roman" w:cs="Times New Roman"/>
          <w:sz w:val="24"/>
          <w:szCs w:val="24"/>
        </w:rPr>
        <w:t>20</w:t>
      </w:r>
      <w:r w:rsidRPr="003B521C">
        <w:rPr>
          <w:rFonts w:ascii="Times New Roman" w:hAnsi="Times New Roman" w:cs="Times New Roman"/>
          <w:sz w:val="24"/>
          <w:szCs w:val="24"/>
        </w:rPr>
        <w:t>cm (altura e largura), e comprimento variável. Deverão ser embutidos na alvenaria</w:t>
      </w:r>
      <w:r w:rsidR="0020385B">
        <w:rPr>
          <w:rFonts w:ascii="Times New Roman" w:hAnsi="Times New Roman" w:cs="Times New Roman"/>
          <w:sz w:val="24"/>
          <w:szCs w:val="24"/>
        </w:rPr>
        <w:t xml:space="preserve"> sendo fixados de pilar a pilar</w:t>
      </w:r>
      <w:r w:rsidRPr="003B521C">
        <w:rPr>
          <w:rFonts w:ascii="Times New Roman" w:hAnsi="Times New Roman" w:cs="Times New Roman"/>
          <w:sz w:val="24"/>
          <w:szCs w:val="24"/>
        </w:rPr>
        <w:t>.</w:t>
      </w:r>
    </w:p>
    <w:p w:rsidR="003B521C" w:rsidRPr="003B521C" w:rsidRDefault="003B521C" w:rsidP="003B521C">
      <w:pPr>
        <w:spacing w:after="0" w:line="360" w:lineRule="auto"/>
        <w:ind w:firstLine="708"/>
        <w:jc w:val="both"/>
        <w:rPr>
          <w:rFonts w:ascii="Times New Roman" w:hAnsi="Times New Roman" w:cs="Times New Roman"/>
          <w:sz w:val="24"/>
          <w:szCs w:val="24"/>
        </w:rPr>
      </w:pPr>
    </w:p>
    <w:p w:rsidR="003B521C" w:rsidRPr="0085415D" w:rsidRDefault="0085415D" w:rsidP="003B521C">
      <w:pPr>
        <w:pStyle w:val="PargrafodaLista"/>
        <w:numPr>
          <w:ilvl w:val="0"/>
          <w:numId w:val="13"/>
        </w:numPr>
        <w:spacing w:after="0" w:line="360" w:lineRule="auto"/>
        <w:jc w:val="both"/>
        <w:rPr>
          <w:rFonts w:ascii="Arial" w:hAnsi="Arial" w:cs="Arial"/>
        </w:rPr>
      </w:pPr>
      <w:r w:rsidRPr="0085415D">
        <w:rPr>
          <w:rFonts w:ascii="Arial" w:hAnsi="Arial" w:cs="Arial"/>
          <w:b/>
        </w:rPr>
        <w:t xml:space="preserve"> ESCADA:</w:t>
      </w:r>
      <w:r w:rsidRPr="0085415D">
        <w:rPr>
          <w:rFonts w:ascii="Arial" w:hAnsi="Arial" w:cs="Arial"/>
        </w:rPr>
        <w:t xml:space="preserve"> </w:t>
      </w:r>
    </w:p>
    <w:p w:rsidR="007A2CCF" w:rsidRDefault="003B521C" w:rsidP="003B521C">
      <w:pPr>
        <w:pStyle w:val="PargrafodaLista"/>
        <w:spacing w:after="0" w:line="360" w:lineRule="auto"/>
        <w:ind w:left="0" w:firstLine="708"/>
        <w:jc w:val="both"/>
        <w:rPr>
          <w:rFonts w:ascii="Times New Roman" w:hAnsi="Times New Roman" w:cs="Times New Roman"/>
          <w:sz w:val="24"/>
        </w:rPr>
      </w:pPr>
      <w:r>
        <w:rPr>
          <w:rFonts w:ascii="Times New Roman" w:hAnsi="Times New Roman" w:cs="Times New Roman"/>
          <w:sz w:val="24"/>
        </w:rPr>
        <w:t>S</w:t>
      </w:r>
      <w:r w:rsidR="007A2CCF" w:rsidRPr="003B521C">
        <w:rPr>
          <w:rFonts w:ascii="Times New Roman" w:hAnsi="Times New Roman" w:cs="Times New Roman"/>
          <w:sz w:val="24"/>
        </w:rPr>
        <w:t xml:space="preserve">erá executada uma escada em uma das laterais de acesso do ginásio, conforme indicação em projeto, em concreto armado, com concreto </w:t>
      </w:r>
      <w:proofErr w:type="gramStart"/>
      <w:r w:rsidR="007A2CCF" w:rsidRPr="003B521C">
        <w:rPr>
          <w:rFonts w:ascii="Times New Roman" w:hAnsi="Times New Roman" w:cs="Times New Roman"/>
          <w:sz w:val="24"/>
        </w:rPr>
        <w:t>25Mpa</w:t>
      </w:r>
      <w:proofErr w:type="gramEnd"/>
      <w:r w:rsidR="007A2CCF" w:rsidRPr="003B521C">
        <w:rPr>
          <w:rFonts w:ascii="Times New Roman" w:hAnsi="Times New Roman" w:cs="Times New Roman"/>
          <w:sz w:val="24"/>
        </w:rPr>
        <w:t xml:space="preserve">, alvenaria de vedação com </w:t>
      </w:r>
      <w:r w:rsidR="00ED53D8">
        <w:rPr>
          <w:rFonts w:ascii="Times New Roman" w:hAnsi="Times New Roman" w:cs="Times New Roman"/>
          <w:sz w:val="24"/>
        </w:rPr>
        <w:t xml:space="preserve">blocos cerâmicos nas dimensões </w:t>
      </w:r>
      <w:r w:rsidR="00ED53D8">
        <w:rPr>
          <w:rFonts w:ascii="Times New Roman" w:hAnsi="Times New Roman" w:cs="Times New Roman"/>
          <w:sz w:val="24"/>
          <w:szCs w:val="24"/>
        </w:rPr>
        <w:t>14</w:t>
      </w:r>
      <w:r w:rsidR="00ED53D8" w:rsidRPr="003B521C">
        <w:rPr>
          <w:rFonts w:ascii="Times New Roman" w:hAnsi="Times New Roman" w:cs="Times New Roman"/>
          <w:sz w:val="24"/>
          <w:szCs w:val="24"/>
        </w:rPr>
        <w:t>x</w:t>
      </w:r>
      <w:r w:rsidR="00ED53D8">
        <w:rPr>
          <w:rFonts w:ascii="Times New Roman" w:hAnsi="Times New Roman" w:cs="Times New Roman"/>
          <w:sz w:val="24"/>
          <w:szCs w:val="24"/>
        </w:rPr>
        <w:t>0</w:t>
      </w:r>
      <w:r w:rsidR="00ED53D8" w:rsidRPr="003B521C">
        <w:rPr>
          <w:rFonts w:ascii="Times New Roman" w:hAnsi="Times New Roman" w:cs="Times New Roman"/>
          <w:sz w:val="24"/>
          <w:szCs w:val="24"/>
        </w:rPr>
        <w:t>9x19cm</w:t>
      </w:r>
      <w:r w:rsidR="007A2CCF" w:rsidRPr="003B521C">
        <w:rPr>
          <w:rFonts w:ascii="Times New Roman" w:hAnsi="Times New Roman" w:cs="Times New Roman"/>
          <w:sz w:val="24"/>
        </w:rPr>
        <w:t xml:space="preserve"> e argamassa de preparo em betoneira. Será instalado na escada guarda corpo de aço galvanizado na altura de 1,10m, com corrimão duplo em altura de </w:t>
      </w:r>
      <w:r w:rsidR="00ED53D8">
        <w:rPr>
          <w:rFonts w:ascii="Times New Roman" w:hAnsi="Times New Roman" w:cs="Times New Roman"/>
          <w:sz w:val="24"/>
        </w:rPr>
        <w:t>7</w:t>
      </w:r>
      <w:r w:rsidR="007A2CCF" w:rsidRPr="003B521C">
        <w:rPr>
          <w:rFonts w:ascii="Times New Roman" w:hAnsi="Times New Roman" w:cs="Times New Roman"/>
          <w:sz w:val="24"/>
        </w:rPr>
        <w:t xml:space="preserve">0 e </w:t>
      </w:r>
      <w:proofErr w:type="gramStart"/>
      <w:r w:rsidR="007A2CCF" w:rsidRPr="003B521C">
        <w:rPr>
          <w:rFonts w:ascii="Times New Roman" w:hAnsi="Times New Roman" w:cs="Times New Roman"/>
          <w:sz w:val="24"/>
        </w:rPr>
        <w:t>92cm</w:t>
      </w:r>
      <w:proofErr w:type="gramEnd"/>
      <w:r w:rsidR="007A2CCF" w:rsidRPr="003B521C">
        <w:rPr>
          <w:rFonts w:ascii="Times New Roman" w:hAnsi="Times New Roman" w:cs="Times New Roman"/>
          <w:sz w:val="24"/>
        </w:rPr>
        <w:t>, com pintura em tinta esmalte sintético na cor branca.</w:t>
      </w:r>
    </w:p>
    <w:p w:rsidR="00F22C70" w:rsidRPr="003B521C" w:rsidRDefault="00F22C70" w:rsidP="003B521C">
      <w:pPr>
        <w:pStyle w:val="PargrafodaLista"/>
        <w:spacing w:after="0" w:line="360" w:lineRule="auto"/>
        <w:ind w:left="0" w:firstLine="708"/>
        <w:jc w:val="both"/>
        <w:rPr>
          <w:rFonts w:ascii="Times New Roman" w:hAnsi="Times New Roman" w:cs="Times New Roman"/>
          <w:sz w:val="24"/>
        </w:rPr>
      </w:pPr>
    </w:p>
    <w:p w:rsidR="00B22923" w:rsidRPr="0085415D" w:rsidRDefault="0085415D" w:rsidP="00B22923">
      <w:pPr>
        <w:pStyle w:val="PargrafodaLista"/>
        <w:numPr>
          <w:ilvl w:val="0"/>
          <w:numId w:val="13"/>
        </w:numPr>
        <w:spacing w:after="0" w:line="360" w:lineRule="auto"/>
        <w:jc w:val="both"/>
        <w:rPr>
          <w:rFonts w:ascii="Arial" w:hAnsi="Arial" w:cs="Arial"/>
        </w:rPr>
      </w:pPr>
      <w:r w:rsidRPr="0085415D">
        <w:rPr>
          <w:rFonts w:ascii="Arial" w:hAnsi="Arial" w:cs="Arial"/>
          <w:b/>
        </w:rPr>
        <w:t xml:space="preserve">SISTEMA DE COBERTURA: </w:t>
      </w:r>
    </w:p>
    <w:p w:rsidR="001A4954" w:rsidRDefault="005F1A2F" w:rsidP="001A4954">
      <w:pPr>
        <w:spacing w:after="0" w:line="360" w:lineRule="auto"/>
        <w:ind w:firstLine="708"/>
        <w:jc w:val="both"/>
        <w:rPr>
          <w:rFonts w:ascii="Times New Roman" w:hAnsi="Times New Roman" w:cs="Times New Roman"/>
          <w:sz w:val="24"/>
          <w:szCs w:val="24"/>
        </w:rPr>
      </w:pPr>
      <w:r w:rsidRPr="002B5051">
        <w:rPr>
          <w:rFonts w:ascii="Times New Roman" w:hAnsi="Times New Roman" w:cs="Times New Roman"/>
          <w:sz w:val="24"/>
          <w:szCs w:val="24"/>
        </w:rPr>
        <w:t xml:space="preserve">As telhas deverão ser </w:t>
      </w:r>
      <w:proofErr w:type="gramStart"/>
      <w:r w:rsidR="001A4954">
        <w:rPr>
          <w:rFonts w:ascii="Times New Roman" w:hAnsi="Times New Roman" w:cs="Times New Roman"/>
          <w:sz w:val="24"/>
          <w:szCs w:val="24"/>
        </w:rPr>
        <w:t>inteiras em</w:t>
      </w:r>
      <w:r w:rsidRPr="002B5051">
        <w:rPr>
          <w:rFonts w:ascii="Times New Roman" w:hAnsi="Times New Roman" w:cs="Times New Roman"/>
          <w:sz w:val="24"/>
          <w:szCs w:val="24"/>
        </w:rPr>
        <w:t xml:space="preserve"> </w:t>
      </w:r>
      <w:r w:rsidR="00D72D12">
        <w:rPr>
          <w:rFonts w:ascii="Times New Roman" w:hAnsi="Times New Roman" w:cs="Times New Roman"/>
          <w:sz w:val="24"/>
          <w:szCs w:val="24"/>
        </w:rPr>
        <w:t>a</w:t>
      </w:r>
      <w:r w:rsidR="006219AD" w:rsidRPr="002B5051">
        <w:rPr>
          <w:rFonts w:ascii="Times New Roman" w:hAnsi="Times New Roman" w:cs="Times New Roman"/>
          <w:sz w:val="24"/>
          <w:szCs w:val="24"/>
        </w:rPr>
        <w:t xml:space="preserve">luzinco </w:t>
      </w:r>
      <w:r w:rsidR="00D72D12">
        <w:rPr>
          <w:rFonts w:ascii="Times New Roman" w:hAnsi="Times New Roman" w:cs="Times New Roman"/>
          <w:sz w:val="24"/>
          <w:szCs w:val="24"/>
        </w:rPr>
        <w:t>t</w:t>
      </w:r>
      <w:r w:rsidR="00D72D12" w:rsidRPr="002B5051">
        <w:rPr>
          <w:rFonts w:ascii="Times New Roman" w:hAnsi="Times New Roman" w:cs="Times New Roman"/>
          <w:sz w:val="24"/>
          <w:szCs w:val="24"/>
        </w:rPr>
        <w:t>ermo</w:t>
      </w:r>
      <w:proofErr w:type="gramEnd"/>
      <w:r w:rsidR="00D72D12" w:rsidRPr="002B5051">
        <w:rPr>
          <w:rFonts w:ascii="Times New Roman" w:hAnsi="Times New Roman" w:cs="Times New Roman"/>
          <w:sz w:val="24"/>
          <w:szCs w:val="24"/>
        </w:rPr>
        <w:t xml:space="preserve"> acústica</w:t>
      </w:r>
      <w:r w:rsidR="00D72D12">
        <w:rPr>
          <w:rFonts w:ascii="Times New Roman" w:hAnsi="Times New Roman" w:cs="Times New Roman"/>
          <w:sz w:val="24"/>
          <w:szCs w:val="24"/>
        </w:rPr>
        <w:t xml:space="preserve"> trapezoidal</w:t>
      </w:r>
      <w:r w:rsidRPr="002B5051">
        <w:rPr>
          <w:rFonts w:ascii="Times New Roman" w:hAnsi="Times New Roman" w:cs="Times New Roman"/>
          <w:sz w:val="24"/>
          <w:szCs w:val="24"/>
        </w:rPr>
        <w:t xml:space="preserve">, com espessura </w:t>
      </w:r>
      <w:r w:rsidR="00D72D12">
        <w:rPr>
          <w:rFonts w:ascii="Times New Roman" w:hAnsi="Times New Roman" w:cs="Times New Roman"/>
          <w:sz w:val="24"/>
          <w:szCs w:val="24"/>
        </w:rPr>
        <w:t xml:space="preserve">isolante </w:t>
      </w:r>
      <w:r w:rsidRPr="002B5051">
        <w:rPr>
          <w:rFonts w:ascii="Times New Roman" w:hAnsi="Times New Roman" w:cs="Times New Roman"/>
          <w:sz w:val="24"/>
          <w:szCs w:val="24"/>
        </w:rPr>
        <w:t xml:space="preserve">de </w:t>
      </w:r>
      <w:r w:rsidR="006219AD" w:rsidRPr="002B5051">
        <w:rPr>
          <w:rFonts w:ascii="Times New Roman" w:hAnsi="Times New Roman" w:cs="Times New Roman"/>
          <w:sz w:val="24"/>
          <w:szCs w:val="24"/>
        </w:rPr>
        <w:t>30</w:t>
      </w:r>
      <w:r w:rsidRPr="002B5051">
        <w:rPr>
          <w:rFonts w:ascii="Times New Roman" w:hAnsi="Times New Roman" w:cs="Times New Roman"/>
          <w:sz w:val="24"/>
          <w:szCs w:val="24"/>
        </w:rPr>
        <w:t xml:space="preserve"> milímetros</w:t>
      </w:r>
      <w:r w:rsidR="00A74C2E">
        <w:rPr>
          <w:rFonts w:ascii="Times New Roman" w:hAnsi="Times New Roman" w:cs="Times New Roman"/>
          <w:sz w:val="24"/>
          <w:szCs w:val="24"/>
        </w:rPr>
        <w:t xml:space="preserve"> e folhas de 0,50mm com acabamento natural</w:t>
      </w:r>
      <w:r w:rsidR="001A4954">
        <w:rPr>
          <w:rFonts w:ascii="Times New Roman" w:hAnsi="Times New Roman" w:cs="Times New Roman"/>
          <w:sz w:val="24"/>
          <w:szCs w:val="24"/>
        </w:rPr>
        <w:t xml:space="preserve">, </w:t>
      </w:r>
      <w:r w:rsidR="001A4954" w:rsidRPr="002B5051">
        <w:rPr>
          <w:rFonts w:ascii="Times New Roman" w:hAnsi="Times New Roman" w:cs="Times New Roman"/>
          <w:sz w:val="24"/>
          <w:szCs w:val="24"/>
        </w:rPr>
        <w:t xml:space="preserve">transpassadas em ¼ de volta, </w:t>
      </w:r>
      <w:r w:rsidR="001A4954" w:rsidRPr="002B5051">
        <w:rPr>
          <w:rFonts w:ascii="Times New Roman" w:hAnsi="Times New Roman" w:cs="Times New Roman"/>
          <w:sz w:val="24"/>
        </w:rPr>
        <w:t>nas laterais entre folhas</w:t>
      </w:r>
      <w:r w:rsidR="006219AD" w:rsidRPr="002B5051">
        <w:rPr>
          <w:rFonts w:ascii="Times New Roman" w:hAnsi="Times New Roman" w:cs="Times New Roman"/>
          <w:sz w:val="24"/>
          <w:szCs w:val="24"/>
        </w:rPr>
        <w:t xml:space="preserve">. A estrutura da cobertura será </w:t>
      </w:r>
      <w:r w:rsidR="00E63655" w:rsidRPr="002B5051">
        <w:rPr>
          <w:rFonts w:ascii="Times New Roman" w:hAnsi="Times New Roman" w:cs="Times New Roman"/>
          <w:sz w:val="24"/>
          <w:szCs w:val="24"/>
        </w:rPr>
        <w:t>de aço</w:t>
      </w:r>
      <w:r w:rsidR="006219AD" w:rsidRPr="002B5051">
        <w:rPr>
          <w:rFonts w:ascii="Times New Roman" w:hAnsi="Times New Roman" w:cs="Times New Roman"/>
          <w:sz w:val="24"/>
          <w:szCs w:val="24"/>
        </w:rPr>
        <w:t>,</w:t>
      </w:r>
      <w:r w:rsidR="00961F23" w:rsidRPr="002B5051">
        <w:rPr>
          <w:rFonts w:ascii="Times New Roman" w:hAnsi="Times New Roman" w:cs="Times New Roman"/>
          <w:sz w:val="24"/>
          <w:szCs w:val="24"/>
        </w:rPr>
        <w:t xml:space="preserve"> conforme apresentado nas descrições orçamentárias e projetos.</w:t>
      </w:r>
      <w:r w:rsidR="001A4954" w:rsidRPr="001A4954">
        <w:rPr>
          <w:rFonts w:ascii="Times New Roman" w:hAnsi="Times New Roman" w:cs="Times New Roman"/>
          <w:sz w:val="24"/>
          <w:szCs w:val="24"/>
        </w:rPr>
        <w:t xml:space="preserve"> </w:t>
      </w:r>
      <w:r w:rsidR="001A4954" w:rsidRPr="002B5051">
        <w:rPr>
          <w:rFonts w:ascii="Times New Roman" w:hAnsi="Times New Roman" w:cs="Times New Roman"/>
          <w:sz w:val="24"/>
        </w:rPr>
        <w:t>As telhas deverão ser fixadas com parafusos auto brocantes, com vedação e</w:t>
      </w:r>
      <w:r w:rsidR="00D72D12">
        <w:rPr>
          <w:rFonts w:ascii="Times New Roman" w:hAnsi="Times New Roman" w:cs="Times New Roman"/>
          <w:sz w:val="24"/>
        </w:rPr>
        <w:t>m</w:t>
      </w:r>
      <w:r w:rsidR="001A4954" w:rsidRPr="002B5051">
        <w:rPr>
          <w:rFonts w:ascii="Times New Roman" w:hAnsi="Times New Roman" w:cs="Times New Roman"/>
          <w:sz w:val="24"/>
        </w:rPr>
        <w:t xml:space="preserve"> bucha de nylon. Devem ser utilizados, no mínimo, </w:t>
      </w:r>
      <w:r w:rsidR="00B321EF">
        <w:rPr>
          <w:rFonts w:ascii="Times New Roman" w:hAnsi="Times New Roman" w:cs="Times New Roman"/>
          <w:sz w:val="24"/>
        </w:rPr>
        <w:t>4</w:t>
      </w:r>
      <w:r w:rsidR="001A4954" w:rsidRPr="002B5051">
        <w:rPr>
          <w:rFonts w:ascii="Times New Roman" w:hAnsi="Times New Roman" w:cs="Times New Roman"/>
          <w:sz w:val="24"/>
        </w:rPr>
        <w:t xml:space="preserve"> parafusos por telha, por terça.</w:t>
      </w:r>
    </w:p>
    <w:p w:rsidR="002C16A1" w:rsidRPr="002B5051" w:rsidRDefault="001A4954" w:rsidP="001A49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17087C" w:rsidRPr="002B5051">
        <w:rPr>
          <w:rFonts w:ascii="Times New Roman" w:hAnsi="Times New Roman" w:cs="Times New Roman"/>
          <w:sz w:val="24"/>
          <w:szCs w:val="24"/>
        </w:rPr>
        <w:t>s treliças</w:t>
      </w:r>
      <w:r w:rsidR="00596A11">
        <w:rPr>
          <w:rFonts w:ascii="Times New Roman" w:hAnsi="Times New Roman" w:cs="Times New Roman"/>
          <w:sz w:val="24"/>
          <w:szCs w:val="24"/>
        </w:rPr>
        <w:t>/tesouras</w:t>
      </w:r>
      <w:r w:rsidR="0017087C" w:rsidRPr="002B5051">
        <w:rPr>
          <w:rFonts w:ascii="Times New Roman" w:hAnsi="Times New Roman" w:cs="Times New Roman"/>
          <w:sz w:val="24"/>
          <w:szCs w:val="24"/>
        </w:rPr>
        <w:t xml:space="preserve"> do telhado deverão ser em aço, </w:t>
      </w:r>
      <w:r w:rsidR="00596A11">
        <w:rPr>
          <w:rFonts w:ascii="Times New Roman" w:hAnsi="Times New Roman" w:cs="Times New Roman"/>
          <w:sz w:val="24"/>
          <w:szCs w:val="24"/>
        </w:rPr>
        <w:t>conforme dimensões indicadas em projeto</w:t>
      </w:r>
      <w:r w:rsidR="0017087C" w:rsidRPr="002B5051">
        <w:rPr>
          <w:rFonts w:ascii="Times New Roman" w:hAnsi="Times New Roman" w:cs="Times New Roman"/>
          <w:sz w:val="24"/>
          <w:szCs w:val="24"/>
        </w:rPr>
        <w:t>, incluindo terças, contraventamento e tirantes, sendo estes também em aço.</w:t>
      </w:r>
      <w:r>
        <w:rPr>
          <w:rFonts w:ascii="Times New Roman" w:hAnsi="Times New Roman" w:cs="Times New Roman"/>
          <w:sz w:val="24"/>
          <w:szCs w:val="24"/>
        </w:rPr>
        <w:t xml:space="preserve"> </w:t>
      </w:r>
      <w:r w:rsidRPr="001A4954">
        <w:rPr>
          <w:rFonts w:ascii="Times New Roman" w:hAnsi="Times New Roman" w:cs="Times New Roman"/>
          <w:sz w:val="24"/>
          <w:szCs w:val="24"/>
        </w:rPr>
        <w:t>As algerosas deverão</w:t>
      </w:r>
      <w:r w:rsidR="00B22923" w:rsidRPr="001A4954">
        <w:rPr>
          <w:rFonts w:ascii="Times New Roman" w:hAnsi="Times New Roman" w:cs="Times New Roman"/>
          <w:sz w:val="24"/>
          <w:szCs w:val="24"/>
        </w:rPr>
        <w:t xml:space="preserve"> </w:t>
      </w:r>
      <w:r w:rsidR="00B22923" w:rsidRPr="002B5051">
        <w:rPr>
          <w:rFonts w:ascii="Times New Roman" w:hAnsi="Times New Roman" w:cs="Times New Roman"/>
          <w:sz w:val="24"/>
          <w:szCs w:val="24"/>
        </w:rPr>
        <w:t>ser</w:t>
      </w:r>
      <w:r w:rsidR="00B22923" w:rsidRPr="002B5051">
        <w:t xml:space="preserve"> </w:t>
      </w:r>
      <w:r w:rsidR="00B22923" w:rsidRPr="002B5051">
        <w:rPr>
          <w:rFonts w:ascii="Times New Roman" w:hAnsi="Times New Roman" w:cs="Times New Roman"/>
          <w:sz w:val="24"/>
          <w:szCs w:val="24"/>
        </w:rPr>
        <w:t>em chapa de aço galvanizado e fixadas no telhado e platibandas.</w:t>
      </w:r>
    </w:p>
    <w:p w:rsidR="00E63655" w:rsidRDefault="00E63655" w:rsidP="001A495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As terças deverão receber, no meio do vão, tirantes 3/8” com porca e contraporca para seu travamento. Toda a estrutura de perfis da cobertura deverá ser pintada com tinta esmalte </w:t>
      </w:r>
      <w:r w:rsidR="00E56279">
        <w:rPr>
          <w:rFonts w:ascii="Times New Roman" w:hAnsi="Times New Roman" w:cs="Times New Roman"/>
          <w:sz w:val="24"/>
        </w:rPr>
        <w:t>automotivo</w:t>
      </w:r>
      <w:r>
        <w:rPr>
          <w:rFonts w:ascii="Times New Roman" w:hAnsi="Times New Roman" w:cs="Times New Roman"/>
          <w:sz w:val="24"/>
        </w:rPr>
        <w:t xml:space="preserve">. O contraventamento das tesouras deverá ser com tirantes </w:t>
      </w:r>
      <w:r w:rsidR="001A4954">
        <w:rPr>
          <w:rFonts w:ascii="Times New Roman" w:hAnsi="Times New Roman" w:cs="Times New Roman"/>
          <w:sz w:val="24"/>
        </w:rPr>
        <w:t xml:space="preserve">cuja bitola </w:t>
      </w:r>
      <w:r w:rsidR="00E56279">
        <w:rPr>
          <w:rFonts w:ascii="Times New Roman" w:hAnsi="Times New Roman" w:cs="Times New Roman"/>
          <w:sz w:val="24"/>
        </w:rPr>
        <w:t xml:space="preserve">está </w:t>
      </w:r>
      <w:r w:rsidR="001A4954">
        <w:rPr>
          <w:rFonts w:ascii="Times New Roman" w:hAnsi="Times New Roman" w:cs="Times New Roman"/>
          <w:sz w:val="24"/>
        </w:rPr>
        <w:t>indicada em projeto</w:t>
      </w:r>
      <w:r>
        <w:rPr>
          <w:rFonts w:ascii="Times New Roman" w:hAnsi="Times New Roman" w:cs="Times New Roman"/>
          <w:sz w:val="24"/>
        </w:rPr>
        <w:t>, com porcas e arruelas.</w:t>
      </w:r>
    </w:p>
    <w:p w:rsidR="00E63655" w:rsidRDefault="00E63655" w:rsidP="001A4954">
      <w:pPr>
        <w:spacing w:after="0" w:line="360" w:lineRule="auto"/>
        <w:ind w:firstLine="708"/>
        <w:jc w:val="both"/>
        <w:rPr>
          <w:rFonts w:ascii="Times New Roman" w:hAnsi="Times New Roman" w:cs="Times New Roman"/>
          <w:sz w:val="24"/>
        </w:rPr>
      </w:pPr>
      <w:r>
        <w:rPr>
          <w:rFonts w:ascii="Times New Roman" w:hAnsi="Times New Roman" w:cs="Times New Roman"/>
          <w:sz w:val="24"/>
        </w:rPr>
        <w:t>Ser</w:t>
      </w:r>
      <w:r w:rsidR="007008A5">
        <w:rPr>
          <w:rFonts w:ascii="Times New Roman" w:hAnsi="Times New Roman" w:cs="Times New Roman"/>
          <w:sz w:val="24"/>
        </w:rPr>
        <w:t>ão</w:t>
      </w:r>
      <w:r>
        <w:rPr>
          <w:rFonts w:ascii="Times New Roman" w:hAnsi="Times New Roman" w:cs="Times New Roman"/>
          <w:sz w:val="24"/>
        </w:rPr>
        <w:t xml:space="preserve"> executada</w:t>
      </w:r>
      <w:r w:rsidR="007008A5">
        <w:rPr>
          <w:rFonts w:ascii="Times New Roman" w:hAnsi="Times New Roman" w:cs="Times New Roman"/>
          <w:sz w:val="24"/>
        </w:rPr>
        <w:t>s</w:t>
      </w:r>
      <w:r>
        <w:rPr>
          <w:rFonts w:ascii="Times New Roman" w:hAnsi="Times New Roman" w:cs="Times New Roman"/>
          <w:sz w:val="24"/>
        </w:rPr>
        <w:t xml:space="preserve"> calha</w:t>
      </w:r>
      <w:r w:rsidR="007008A5">
        <w:rPr>
          <w:rFonts w:ascii="Times New Roman" w:hAnsi="Times New Roman" w:cs="Times New Roman"/>
          <w:sz w:val="24"/>
        </w:rPr>
        <w:t>s</w:t>
      </w:r>
      <w:r>
        <w:rPr>
          <w:rFonts w:ascii="Times New Roman" w:hAnsi="Times New Roman" w:cs="Times New Roman"/>
          <w:sz w:val="24"/>
        </w:rPr>
        <w:t xml:space="preserve"> metálica</w:t>
      </w:r>
      <w:r w:rsidR="007008A5">
        <w:rPr>
          <w:rFonts w:ascii="Times New Roman" w:hAnsi="Times New Roman" w:cs="Times New Roman"/>
          <w:sz w:val="24"/>
        </w:rPr>
        <w:t>s</w:t>
      </w:r>
      <w:r>
        <w:rPr>
          <w:rFonts w:ascii="Times New Roman" w:hAnsi="Times New Roman" w:cs="Times New Roman"/>
          <w:sz w:val="24"/>
        </w:rPr>
        <w:t xml:space="preserve"> para coleta e direcionamento das águas pluviais aos tubos de queda. As saídas da calha devem possuir diâmetro para tubo de </w:t>
      </w:r>
      <w:proofErr w:type="gramStart"/>
      <w:r>
        <w:rPr>
          <w:rFonts w:ascii="Times New Roman" w:hAnsi="Times New Roman" w:cs="Times New Roman"/>
          <w:sz w:val="24"/>
        </w:rPr>
        <w:t>100mm</w:t>
      </w:r>
      <w:proofErr w:type="gramEnd"/>
      <w:r>
        <w:rPr>
          <w:rFonts w:ascii="Times New Roman" w:hAnsi="Times New Roman" w:cs="Times New Roman"/>
          <w:sz w:val="24"/>
        </w:rPr>
        <w:t xml:space="preserve"> de PVC. Como complemento ao sistema de vedação da cobertura será instalado rufo capa na parte superior da platibanda da área frontal da edificação, fazendo assim o revestimento total superior e interno da platibanda.</w:t>
      </w:r>
    </w:p>
    <w:p w:rsidR="00E63655" w:rsidRDefault="00E63655" w:rsidP="001A4954">
      <w:pPr>
        <w:spacing w:after="0" w:line="360" w:lineRule="auto"/>
        <w:ind w:firstLine="708"/>
        <w:jc w:val="both"/>
        <w:rPr>
          <w:rFonts w:ascii="Times New Roman" w:hAnsi="Times New Roman" w:cs="Times New Roman"/>
          <w:sz w:val="24"/>
        </w:rPr>
      </w:pPr>
      <w:r>
        <w:rPr>
          <w:rFonts w:ascii="Times New Roman" w:hAnsi="Times New Roman" w:cs="Times New Roman"/>
          <w:sz w:val="24"/>
        </w:rPr>
        <w:t>Por fim deverá ser executada calha em chapa metálica da cobertura para coleta das águas pluviais. Para esta calha, as saídas deverão possuir diâmetro para tubo de 150mm.</w:t>
      </w:r>
    </w:p>
    <w:p w:rsidR="00E63655" w:rsidRPr="00592C12" w:rsidRDefault="00E63655" w:rsidP="00592C12">
      <w:pPr>
        <w:spacing w:after="0" w:line="360" w:lineRule="auto"/>
        <w:ind w:left="360"/>
        <w:jc w:val="both"/>
        <w:rPr>
          <w:rFonts w:ascii="Times New Roman" w:hAnsi="Times New Roman" w:cs="Times New Roman"/>
          <w:sz w:val="24"/>
          <w:szCs w:val="24"/>
        </w:rPr>
      </w:pPr>
    </w:p>
    <w:p w:rsidR="002C16A1" w:rsidRPr="0085415D" w:rsidRDefault="0085415D" w:rsidP="001A4954">
      <w:pPr>
        <w:pStyle w:val="PargrafodaLista"/>
        <w:numPr>
          <w:ilvl w:val="0"/>
          <w:numId w:val="13"/>
        </w:numPr>
        <w:spacing w:after="0" w:line="360" w:lineRule="auto"/>
        <w:jc w:val="both"/>
        <w:rPr>
          <w:rFonts w:ascii="Arial" w:hAnsi="Arial" w:cs="Arial"/>
          <w:b/>
        </w:rPr>
      </w:pPr>
      <w:r w:rsidRPr="0085415D">
        <w:rPr>
          <w:rFonts w:ascii="Arial" w:hAnsi="Arial" w:cs="Arial"/>
          <w:b/>
        </w:rPr>
        <w:t>ESQUADRIAS:</w:t>
      </w:r>
    </w:p>
    <w:p w:rsidR="001A4954" w:rsidRPr="001A4954" w:rsidRDefault="001A4954" w:rsidP="001A4954">
      <w:pPr>
        <w:spacing w:after="0" w:line="360" w:lineRule="auto"/>
        <w:ind w:firstLine="708"/>
        <w:jc w:val="both"/>
        <w:rPr>
          <w:rFonts w:ascii="Times New Roman" w:hAnsi="Times New Roman" w:cs="Times New Roman"/>
          <w:sz w:val="24"/>
        </w:rPr>
      </w:pPr>
      <w:r>
        <w:rPr>
          <w:rFonts w:ascii="Times New Roman" w:hAnsi="Times New Roman" w:cs="Times New Roman"/>
          <w:sz w:val="24"/>
        </w:rPr>
        <w:t>Todas as esquadrias devem seguir rigorosamente a locação, dimensão, peitoril e demais especificações constantes no projeto, no orçamento e neste memorial. Todas as esquadrias deverão ser pintadas na cor branca com acabamento acetinado.</w:t>
      </w:r>
    </w:p>
    <w:p w:rsidR="002C16A1" w:rsidRPr="00592C12" w:rsidRDefault="005F1A2F" w:rsidP="001A4954">
      <w:pPr>
        <w:spacing w:after="0" w:line="360" w:lineRule="auto"/>
        <w:ind w:left="360"/>
        <w:jc w:val="both"/>
        <w:rPr>
          <w:rFonts w:ascii="Times New Roman" w:hAnsi="Times New Roman" w:cs="Times New Roman"/>
          <w:sz w:val="24"/>
          <w:szCs w:val="24"/>
        </w:rPr>
      </w:pPr>
      <w:r w:rsidRPr="00592C12">
        <w:rPr>
          <w:rFonts w:ascii="Times New Roman" w:hAnsi="Times New Roman" w:cs="Times New Roman"/>
          <w:b/>
          <w:sz w:val="24"/>
          <w:szCs w:val="24"/>
        </w:rPr>
        <w:t>Pingadeiras:</w:t>
      </w:r>
      <w:r w:rsidRPr="00592C12">
        <w:rPr>
          <w:rFonts w:ascii="Times New Roman" w:hAnsi="Times New Roman" w:cs="Times New Roman"/>
          <w:sz w:val="24"/>
          <w:szCs w:val="24"/>
        </w:rPr>
        <w:t xml:space="preserve"> </w:t>
      </w:r>
      <w:r w:rsidR="00961F23" w:rsidRPr="00592C12">
        <w:rPr>
          <w:rFonts w:ascii="Times New Roman" w:hAnsi="Times New Roman" w:cs="Times New Roman"/>
          <w:sz w:val="24"/>
          <w:szCs w:val="24"/>
        </w:rPr>
        <w:t xml:space="preserve">No peitoril em mármore, será feito a pingadeira </w:t>
      </w:r>
      <w:r w:rsidRPr="00592C12">
        <w:rPr>
          <w:rFonts w:ascii="Times New Roman" w:hAnsi="Times New Roman" w:cs="Times New Roman"/>
          <w:sz w:val="24"/>
          <w:szCs w:val="24"/>
        </w:rPr>
        <w:t xml:space="preserve">conforme detalhe especificado em desenho técnico, com friso na face inferior para proteger as superfícies verticais da platibanda da água da chuva. </w:t>
      </w:r>
    </w:p>
    <w:p w:rsidR="002C16A1" w:rsidRPr="00592C12" w:rsidRDefault="005F1A2F" w:rsidP="001A4954">
      <w:pPr>
        <w:spacing w:after="0" w:line="360" w:lineRule="auto"/>
        <w:ind w:left="360"/>
        <w:jc w:val="both"/>
        <w:rPr>
          <w:rFonts w:ascii="Times New Roman" w:hAnsi="Times New Roman" w:cs="Times New Roman"/>
          <w:sz w:val="24"/>
          <w:szCs w:val="24"/>
        </w:rPr>
      </w:pPr>
      <w:r w:rsidRPr="00592C12">
        <w:rPr>
          <w:rFonts w:ascii="Times New Roman" w:hAnsi="Times New Roman" w:cs="Times New Roman"/>
          <w:b/>
          <w:sz w:val="24"/>
          <w:szCs w:val="24"/>
        </w:rPr>
        <w:t>Janelas:</w:t>
      </w:r>
      <w:r w:rsidRPr="00592C12">
        <w:rPr>
          <w:rFonts w:ascii="Times New Roman" w:hAnsi="Times New Roman" w:cs="Times New Roman"/>
          <w:sz w:val="24"/>
          <w:szCs w:val="24"/>
        </w:rPr>
        <w:t xml:space="preserve"> As esquadrias serão em</w:t>
      </w:r>
      <w:r w:rsidR="00E02E81" w:rsidRPr="00592C12">
        <w:rPr>
          <w:rFonts w:ascii="Times New Roman" w:hAnsi="Times New Roman" w:cs="Times New Roman"/>
          <w:sz w:val="24"/>
          <w:szCs w:val="24"/>
        </w:rPr>
        <w:t xml:space="preserve"> alumínio na cor branca,</w:t>
      </w:r>
      <w:r w:rsidRPr="00592C12">
        <w:rPr>
          <w:rFonts w:ascii="Times New Roman" w:hAnsi="Times New Roman" w:cs="Times New Roman"/>
          <w:sz w:val="24"/>
          <w:szCs w:val="24"/>
        </w:rPr>
        <w:t xml:space="preserve"> </w:t>
      </w:r>
      <w:proofErr w:type="gramStart"/>
      <w:r w:rsidRPr="00592C12">
        <w:rPr>
          <w:rFonts w:ascii="Times New Roman" w:hAnsi="Times New Roman" w:cs="Times New Roman"/>
          <w:sz w:val="24"/>
          <w:szCs w:val="24"/>
        </w:rPr>
        <w:t>fixadas na alvenaria, em vãos requadrados e nivelados com o contramarco</w:t>
      </w:r>
      <w:proofErr w:type="gramEnd"/>
      <w:r w:rsidR="001A4954">
        <w:rPr>
          <w:rFonts w:ascii="Times New Roman" w:hAnsi="Times New Roman" w:cs="Times New Roman"/>
          <w:sz w:val="24"/>
          <w:szCs w:val="24"/>
        </w:rPr>
        <w:t xml:space="preserve"> </w:t>
      </w:r>
      <w:r w:rsidR="001A4954">
        <w:rPr>
          <w:rFonts w:ascii="Times New Roman" w:hAnsi="Times New Roman" w:cs="Times New Roman"/>
          <w:sz w:val="24"/>
        </w:rPr>
        <w:t xml:space="preserve">e vedação </w:t>
      </w:r>
      <w:r w:rsidR="00773225">
        <w:rPr>
          <w:rFonts w:ascii="Times New Roman" w:hAnsi="Times New Roman" w:cs="Times New Roman"/>
          <w:sz w:val="24"/>
        </w:rPr>
        <w:t>silicone branco</w:t>
      </w:r>
      <w:r w:rsidRPr="00592C12">
        <w:rPr>
          <w:rFonts w:ascii="Times New Roman" w:hAnsi="Times New Roman" w:cs="Times New Roman"/>
          <w:sz w:val="24"/>
          <w:szCs w:val="24"/>
        </w:rPr>
        <w:t>.</w:t>
      </w:r>
      <w:r w:rsidR="00321660" w:rsidRPr="00592C12">
        <w:rPr>
          <w:rFonts w:ascii="Times New Roman" w:hAnsi="Times New Roman" w:cs="Times New Roman"/>
          <w:sz w:val="24"/>
          <w:szCs w:val="24"/>
        </w:rPr>
        <w:t xml:space="preserve"> </w:t>
      </w:r>
      <w:r w:rsidR="00E02E81" w:rsidRPr="00592C12">
        <w:rPr>
          <w:rFonts w:ascii="Times New Roman" w:hAnsi="Times New Roman" w:cs="Times New Roman"/>
          <w:sz w:val="24"/>
          <w:szCs w:val="24"/>
        </w:rPr>
        <w:t>O</w:t>
      </w:r>
      <w:r w:rsidRPr="00592C12">
        <w:rPr>
          <w:rFonts w:ascii="Times New Roman" w:hAnsi="Times New Roman" w:cs="Times New Roman"/>
          <w:sz w:val="24"/>
          <w:szCs w:val="24"/>
        </w:rPr>
        <w:t xml:space="preserve">s vidros deverão ser lisos, ter espessura mínima de </w:t>
      </w:r>
      <w:proofErr w:type="gramStart"/>
      <w:r w:rsidRPr="00592C12">
        <w:rPr>
          <w:rFonts w:ascii="Times New Roman" w:hAnsi="Times New Roman" w:cs="Times New Roman"/>
          <w:sz w:val="24"/>
          <w:szCs w:val="24"/>
        </w:rPr>
        <w:t>6mm</w:t>
      </w:r>
      <w:proofErr w:type="gramEnd"/>
      <w:r w:rsidRPr="00592C12">
        <w:rPr>
          <w:rFonts w:ascii="Times New Roman" w:hAnsi="Times New Roman" w:cs="Times New Roman"/>
          <w:sz w:val="24"/>
          <w:szCs w:val="24"/>
        </w:rPr>
        <w:t xml:space="preserve"> e ser temperados</w:t>
      </w:r>
      <w:r w:rsidR="00961F23" w:rsidRPr="00592C12">
        <w:rPr>
          <w:rFonts w:ascii="Times New Roman" w:hAnsi="Times New Roman" w:cs="Times New Roman"/>
          <w:sz w:val="24"/>
          <w:szCs w:val="24"/>
        </w:rPr>
        <w:t xml:space="preserve">, neste caso especificado conforme descrição orçamentária. </w:t>
      </w:r>
    </w:p>
    <w:p w:rsidR="005F1A2F" w:rsidRDefault="005F1A2F" w:rsidP="00592C12">
      <w:pPr>
        <w:spacing w:after="0" w:line="360" w:lineRule="auto"/>
        <w:ind w:left="360"/>
        <w:jc w:val="both"/>
        <w:rPr>
          <w:rFonts w:ascii="Times New Roman" w:hAnsi="Times New Roman" w:cs="Times New Roman"/>
          <w:sz w:val="24"/>
          <w:szCs w:val="24"/>
        </w:rPr>
      </w:pPr>
      <w:r w:rsidRPr="00592C12">
        <w:rPr>
          <w:rFonts w:ascii="Times New Roman" w:hAnsi="Times New Roman" w:cs="Times New Roman"/>
          <w:b/>
          <w:sz w:val="24"/>
          <w:szCs w:val="24"/>
        </w:rPr>
        <w:t>Portas:</w:t>
      </w:r>
      <w:r w:rsidRPr="00592C12">
        <w:rPr>
          <w:rFonts w:ascii="Times New Roman" w:hAnsi="Times New Roman" w:cs="Times New Roman"/>
          <w:sz w:val="24"/>
          <w:szCs w:val="24"/>
        </w:rPr>
        <w:t xml:space="preserve"> As folhas de porta deverão ser em alumínio. Os marcos e alisares (largura de </w:t>
      </w:r>
      <w:proofErr w:type="gramStart"/>
      <w:r w:rsidRPr="00592C12">
        <w:rPr>
          <w:rFonts w:ascii="Times New Roman" w:hAnsi="Times New Roman" w:cs="Times New Roman"/>
          <w:sz w:val="24"/>
          <w:szCs w:val="24"/>
        </w:rPr>
        <w:t>8cm</w:t>
      </w:r>
      <w:proofErr w:type="gramEnd"/>
      <w:r w:rsidRPr="00592C12">
        <w:rPr>
          <w:rFonts w:ascii="Times New Roman" w:hAnsi="Times New Roman" w:cs="Times New Roman"/>
          <w:sz w:val="24"/>
          <w:szCs w:val="24"/>
        </w:rPr>
        <w:t xml:space="preserve">) deverão ser fixados por intermédio de parafusos, sendo no mínimo 8 parafusos por marco. As ferragens deverão ser de </w:t>
      </w:r>
      <w:r w:rsidR="00F57856" w:rsidRPr="00592C12">
        <w:rPr>
          <w:rFonts w:ascii="Times New Roman" w:hAnsi="Times New Roman" w:cs="Times New Roman"/>
          <w:sz w:val="24"/>
          <w:szCs w:val="24"/>
        </w:rPr>
        <w:t>aço inox polido</w:t>
      </w:r>
      <w:r w:rsidRPr="00592C12">
        <w:rPr>
          <w:rFonts w:ascii="Times New Roman" w:hAnsi="Times New Roman" w:cs="Times New Roman"/>
          <w:sz w:val="24"/>
          <w:szCs w:val="24"/>
        </w:rPr>
        <w:t xml:space="preserve"> ou em liga de alumínio, cobre, magnésio e zinco, com partes de aço e o acabamento deverá ser cromado.</w:t>
      </w:r>
    </w:p>
    <w:p w:rsidR="00A87182" w:rsidRDefault="00A87182" w:rsidP="00A87182">
      <w:pPr>
        <w:spacing w:after="0" w:line="360" w:lineRule="auto"/>
        <w:jc w:val="both"/>
        <w:rPr>
          <w:rFonts w:ascii="Times New Roman" w:hAnsi="Times New Roman" w:cs="Times New Roman"/>
          <w:sz w:val="24"/>
          <w:szCs w:val="24"/>
        </w:rPr>
      </w:pPr>
    </w:p>
    <w:p w:rsidR="002C16A1" w:rsidRPr="0085415D" w:rsidRDefault="0085415D" w:rsidP="00A87182">
      <w:pPr>
        <w:pStyle w:val="PargrafodaLista"/>
        <w:numPr>
          <w:ilvl w:val="0"/>
          <w:numId w:val="13"/>
        </w:numPr>
        <w:spacing w:after="0" w:line="360" w:lineRule="auto"/>
        <w:jc w:val="both"/>
        <w:rPr>
          <w:rFonts w:ascii="Arial" w:hAnsi="Arial" w:cs="Arial"/>
          <w:b/>
        </w:rPr>
      </w:pPr>
      <w:r w:rsidRPr="0085415D">
        <w:rPr>
          <w:rFonts w:ascii="Arial" w:hAnsi="Arial" w:cs="Arial"/>
          <w:b/>
        </w:rPr>
        <w:t>PINTURAS E ACABAMENTOS:</w:t>
      </w:r>
    </w:p>
    <w:p w:rsidR="005F1A2F" w:rsidRDefault="005F1A2F" w:rsidP="00A87182">
      <w:pPr>
        <w:spacing w:after="0" w:line="360" w:lineRule="auto"/>
        <w:ind w:firstLine="708"/>
        <w:jc w:val="both"/>
        <w:rPr>
          <w:rFonts w:ascii="Times New Roman" w:hAnsi="Times New Roman" w:cs="Times New Roman"/>
          <w:sz w:val="24"/>
          <w:szCs w:val="24"/>
        </w:rPr>
      </w:pPr>
      <w:r w:rsidRPr="00592C12">
        <w:rPr>
          <w:rFonts w:ascii="Times New Roman" w:hAnsi="Times New Roman" w:cs="Times New Roman"/>
          <w:b/>
          <w:sz w:val="24"/>
          <w:szCs w:val="24"/>
        </w:rPr>
        <w:t>Pintura:</w:t>
      </w:r>
      <w:r w:rsidRPr="00592C12">
        <w:rPr>
          <w:rFonts w:ascii="Times New Roman" w:hAnsi="Times New Roman" w:cs="Times New Roman"/>
          <w:sz w:val="24"/>
          <w:szCs w:val="24"/>
        </w:rPr>
        <w:t xml:space="preserve"> em tinta acrílica</w:t>
      </w:r>
      <w:r w:rsidR="00CC5350" w:rsidRPr="00592C12">
        <w:rPr>
          <w:rFonts w:ascii="Times New Roman" w:hAnsi="Times New Roman" w:cs="Times New Roman"/>
          <w:sz w:val="24"/>
          <w:szCs w:val="24"/>
        </w:rPr>
        <w:t>,</w:t>
      </w:r>
      <w:r w:rsidR="00321660" w:rsidRPr="00592C12">
        <w:rPr>
          <w:rFonts w:ascii="Times New Roman" w:hAnsi="Times New Roman" w:cs="Times New Roman"/>
          <w:sz w:val="24"/>
          <w:szCs w:val="24"/>
        </w:rPr>
        <w:t xml:space="preserve"> onde pilares sobressalentes serão na cor preta, restante da estrutura em cinza claro,</w:t>
      </w:r>
      <w:r w:rsidR="00CC5350" w:rsidRPr="00592C12">
        <w:rPr>
          <w:rFonts w:ascii="Times New Roman" w:hAnsi="Times New Roman" w:cs="Times New Roman"/>
          <w:color w:val="FF0000"/>
          <w:sz w:val="24"/>
          <w:szCs w:val="24"/>
        </w:rPr>
        <w:t xml:space="preserve"> </w:t>
      </w:r>
      <w:r w:rsidRPr="00592C12">
        <w:rPr>
          <w:rFonts w:ascii="Times New Roman" w:hAnsi="Times New Roman" w:cs="Times New Roman"/>
          <w:sz w:val="24"/>
          <w:szCs w:val="24"/>
        </w:rPr>
        <w:t xml:space="preserve">sobre chapisco e massa única (emboço paulista), com acabamento fosco, aplicada em </w:t>
      </w:r>
      <w:r w:rsidR="00E02E81" w:rsidRPr="00592C12">
        <w:rPr>
          <w:rFonts w:ascii="Times New Roman" w:hAnsi="Times New Roman" w:cs="Times New Roman"/>
          <w:sz w:val="24"/>
          <w:szCs w:val="24"/>
        </w:rPr>
        <w:t>0</w:t>
      </w:r>
      <w:r w:rsidRPr="00592C12">
        <w:rPr>
          <w:rFonts w:ascii="Times New Roman" w:hAnsi="Times New Roman" w:cs="Times New Roman"/>
          <w:sz w:val="24"/>
          <w:szCs w:val="24"/>
        </w:rPr>
        <w:t>2 demãos.</w:t>
      </w:r>
      <w:r w:rsidR="00321660" w:rsidRPr="00592C12">
        <w:rPr>
          <w:rFonts w:ascii="Times New Roman" w:hAnsi="Times New Roman" w:cs="Times New Roman"/>
          <w:sz w:val="24"/>
          <w:szCs w:val="24"/>
        </w:rPr>
        <w:t xml:space="preserve"> </w:t>
      </w:r>
      <w:r w:rsidR="00A87182">
        <w:rPr>
          <w:rFonts w:ascii="Times New Roman" w:hAnsi="Times New Roman" w:cs="Times New Roman"/>
          <w:sz w:val="24"/>
          <w:szCs w:val="24"/>
        </w:rPr>
        <w:t>Para pintura de piso deverá ser de tinta a base de epóxi, conforme especificação no orçamento.</w:t>
      </w:r>
    </w:p>
    <w:p w:rsidR="00A87182" w:rsidRDefault="00A87182" w:rsidP="00A8718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 paredes serão inicialmente lixadas com lixa nº 60, para aplicação de fundo</w:t>
      </w:r>
      <w:r w:rsidRPr="001B1380">
        <w:rPr>
          <w:rFonts w:ascii="Times New Roman" w:hAnsi="Times New Roman" w:cs="Times New Roman"/>
          <w:sz w:val="24"/>
          <w:szCs w:val="24"/>
        </w:rPr>
        <w:t xml:space="preserve"> selador</w:t>
      </w:r>
      <w:r>
        <w:rPr>
          <w:rFonts w:ascii="Times New Roman" w:hAnsi="Times New Roman" w:cs="Times New Roman"/>
          <w:sz w:val="24"/>
          <w:szCs w:val="24"/>
        </w:rPr>
        <w:t xml:space="preserve">, uma demão, </w:t>
      </w:r>
      <w:r w:rsidRPr="001B1380">
        <w:rPr>
          <w:rFonts w:ascii="Times New Roman" w:hAnsi="Times New Roman" w:cs="Times New Roman"/>
          <w:sz w:val="24"/>
          <w:szCs w:val="24"/>
        </w:rPr>
        <w:t xml:space="preserve">em </w:t>
      </w:r>
      <w:proofErr w:type="gramStart"/>
      <w:r w:rsidRPr="001B1380">
        <w:rPr>
          <w:rFonts w:ascii="Times New Roman" w:hAnsi="Times New Roman" w:cs="Times New Roman"/>
          <w:sz w:val="24"/>
          <w:szCs w:val="24"/>
        </w:rPr>
        <w:t xml:space="preserve">todas as </w:t>
      </w:r>
      <w:r>
        <w:rPr>
          <w:rFonts w:ascii="Times New Roman" w:hAnsi="Times New Roman" w:cs="Times New Roman"/>
          <w:sz w:val="24"/>
          <w:szCs w:val="24"/>
        </w:rPr>
        <w:t>áreas a serem pintadas e posteriormente nova</w:t>
      </w:r>
      <w:proofErr w:type="gramEnd"/>
      <w:r>
        <w:rPr>
          <w:rFonts w:ascii="Times New Roman" w:hAnsi="Times New Roman" w:cs="Times New Roman"/>
          <w:sz w:val="24"/>
          <w:szCs w:val="24"/>
        </w:rPr>
        <w:t xml:space="preserve"> etapa de lixamento.</w:t>
      </w:r>
    </w:p>
    <w:p w:rsidR="00A87182" w:rsidRDefault="00A87182" w:rsidP="00A8718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Concluída a preparação da base da parede, poderá ser efetuada a pintura. Para as paredes internas, aplicar duas demãos de tinta acrílica de acabamento acetinado.</w:t>
      </w:r>
    </w:p>
    <w:p w:rsidR="00A87182" w:rsidRDefault="00A87182" w:rsidP="00A87182">
      <w:pPr>
        <w:spacing w:after="0" w:line="36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Para as paredes externas e muros, devem ser aplicadas duas demãos cruzadas de tinta látex acrílica com elasticidade de no mínimo 800%, misturada com aditivo impermeabilizante.</w:t>
      </w:r>
    </w:p>
    <w:p w:rsidR="0085415D" w:rsidRDefault="0085415D" w:rsidP="00A87182">
      <w:pPr>
        <w:spacing w:after="0" w:line="360" w:lineRule="auto"/>
        <w:jc w:val="both"/>
        <w:rPr>
          <w:rFonts w:ascii="Times New Roman" w:hAnsi="Times New Roman" w:cs="Times New Roman"/>
          <w:b/>
          <w:sz w:val="24"/>
          <w:szCs w:val="24"/>
        </w:rPr>
      </w:pPr>
    </w:p>
    <w:p w:rsidR="00773225" w:rsidRDefault="00773225" w:rsidP="00A87182">
      <w:pPr>
        <w:spacing w:after="0" w:line="360" w:lineRule="auto"/>
        <w:jc w:val="both"/>
        <w:rPr>
          <w:rFonts w:ascii="Times New Roman" w:hAnsi="Times New Roman" w:cs="Times New Roman"/>
          <w:b/>
          <w:sz w:val="24"/>
          <w:szCs w:val="24"/>
        </w:rPr>
      </w:pPr>
    </w:p>
    <w:p w:rsidR="00773225" w:rsidRDefault="00773225" w:rsidP="00A87182">
      <w:pPr>
        <w:spacing w:after="0" w:line="360" w:lineRule="auto"/>
        <w:jc w:val="both"/>
        <w:rPr>
          <w:rFonts w:ascii="Times New Roman" w:hAnsi="Times New Roman" w:cs="Times New Roman"/>
          <w:b/>
          <w:sz w:val="24"/>
          <w:szCs w:val="24"/>
        </w:rPr>
      </w:pPr>
    </w:p>
    <w:p w:rsidR="00773225" w:rsidRDefault="00773225" w:rsidP="00A87182">
      <w:pPr>
        <w:spacing w:after="0" w:line="360" w:lineRule="auto"/>
        <w:jc w:val="both"/>
        <w:rPr>
          <w:rFonts w:ascii="Times New Roman" w:hAnsi="Times New Roman" w:cs="Times New Roman"/>
          <w:b/>
          <w:sz w:val="24"/>
          <w:szCs w:val="24"/>
        </w:rPr>
      </w:pPr>
    </w:p>
    <w:p w:rsidR="00A87182" w:rsidRPr="0085415D" w:rsidRDefault="0085415D" w:rsidP="00A87182">
      <w:pPr>
        <w:pStyle w:val="PargrafodaLista"/>
        <w:numPr>
          <w:ilvl w:val="0"/>
          <w:numId w:val="13"/>
        </w:numPr>
        <w:spacing w:after="0" w:line="360" w:lineRule="auto"/>
        <w:jc w:val="both"/>
        <w:rPr>
          <w:rFonts w:ascii="Arial" w:hAnsi="Arial" w:cs="Arial"/>
        </w:rPr>
      </w:pPr>
      <w:r w:rsidRPr="0085415D">
        <w:rPr>
          <w:rFonts w:ascii="Arial" w:hAnsi="Arial" w:cs="Arial"/>
          <w:b/>
        </w:rPr>
        <w:t xml:space="preserve">IMPERMEABILIZAÇÃO: </w:t>
      </w:r>
    </w:p>
    <w:p w:rsidR="00A87182" w:rsidRPr="00A87182" w:rsidRDefault="00A87182" w:rsidP="00A87182">
      <w:pPr>
        <w:spacing w:after="0" w:line="360" w:lineRule="auto"/>
        <w:ind w:firstLine="708"/>
        <w:jc w:val="both"/>
        <w:rPr>
          <w:rFonts w:ascii="Times New Roman" w:hAnsi="Times New Roman" w:cs="Times New Roman"/>
          <w:sz w:val="24"/>
          <w:szCs w:val="24"/>
        </w:rPr>
      </w:pPr>
      <w:r w:rsidRPr="00A87182">
        <w:rPr>
          <w:rFonts w:ascii="Times New Roman" w:hAnsi="Times New Roman" w:cs="Times New Roman"/>
          <w:sz w:val="24"/>
          <w:szCs w:val="24"/>
        </w:rPr>
        <w:t xml:space="preserve">Manta asfáltica, em duas camadas, inclusive aplicação de primer asfáltico, e: </w:t>
      </w:r>
      <w:proofErr w:type="gramStart"/>
      <w:r w:rsidRPr="00A87182">
        <w:rPr>
          <w:rFonts w:ascii="Times New Roman" w:hAnsi="Times New Roman" w:cs="Times New Roman"/>
          <w:sz w:val="24"/>
          <w:szCs w:val="24"/>
        </w:rPr>
        <w:t>03mm</w:t>
      </w:r>
      <w:proofErr w:type="gramEnd"/>
      <w:r w:rsidRPr="00A87182">
        <w:rPr>
          <w:rFonts w:ascii="Times New Roman" w:hAnsi="Times New Roman" w:cs="Times New Roman"/>
          <w:sz w:val="24"/>
          <w:szCs w:val="24"/>
        </w:rPr>
        <w:t xml:space="preserve"> - e: 04mm. Emulsão asfáltica aplicada em paredes</w:t>
      </w:r>
      <w:r w:rsidR="00773225">
        <w:rPr>
          <w:rFonts w:ascii="Times New Roman" w:hAnsi="Times New Roman" w:cs="Times New Roman"/>
          <w:sz w:val="24"/>
          <w:szCs w:val="24"/>
        </w:rPr>
        <w:t xml:space="preserve"> externas</w:t>
      </w:r>
      <w:r w:rsidRPr="00A87182">
        <w:rPr>
          <w:rFonts w:ascii="Times New Roman" w:hAnsi="Times New Roman" w:cs="Times New Roman"/>
          <w:sz w:val="24"/>
          <w:szCs w:val="24"/>
        </w:rPr>
        <w:t xml:space="preserve">, 02 demãos nos primeiros </w:t>
      </w:r>
      <w:proofErr w:type="gramStart"/>
      <w:r w:rsidRPr="00A87182">
        <w:rPr>
          <w:rFonts w:ascii="Times New Roman" w:hAnsi="Times New Roman" w:cs="Times New Roman"/>
          <w:sz w:val="24"/>
          <w:szCs w:val="24"/>
        </w:rPr>
        <w:t>70cm</w:t>
      </w:r>
      <w:proofErr w:type="gramEnd"/>
      <w:r w:rsidRPr="00A87182">
        <w:rPr>
          <w:rFonts w:ascii="Times New Roman" w:hAnsi="Times New Roman" w:cs="Times New Roman"/>
          <w:sz w:val="24"/>
          <w:szCs w:val="24"/>
        </w:rPr>
        <w:t xml:space="preserve"> de altura. Locais de aplicação indicados em projeto ou consultar engenheiro responsável.</w:t>
      </w:r>
    </w:p>
    <w:p w:rsidR="00A87182" w:rsidRDefault="00A87182" w:rsidP="00A87182">
      <w:pPr>
        <w:spacing w:after="0" w:line="360" w:lineRule="auto"/>
        <w:ind w:firstLine="426"/>
        <w:jc w:val="both"/>
        <w:rPr>
          <w:rFonts w:ascii="Times New Roman" w:eastAsia="Times New Roman" w:hAnsi="Times New Roman" w:cs="Times New Roman"/>
          <w:sz w:val="24"/>
          <w:szCs w:val="24"/>
        </w:rPr>
      </w:pPr>
    </w:p>
    <w:p w:rsidR="00A87182" w:rsidRPr="0085415D" w:rsidRDefault="0085415D" w:rsidP="00A87182">
      <w:pPr>
        <w:pStyle w:val="PargrafodaLista"/>
        <w:numPr>
          <w:ilvl w:val="0"/>
          <w:numId w:val="13"/>
        </w:numPr>
        <w:spacing w:after="0" w:line="360" w:lineRule="auto"/>
        <w:jc w:val="both"/>
        <w:rPr>
          <w:rFonts w:ascii="Arial" w:hAnsi="Arial" w:cs="Arial"/>
          <w:b/>
        </w:rPr>
      </w:pPr>
      <w:r w:rsidRPr="0085415D">
        <w:rPr>
          <w:rFonts w:ascii="Arial" w:hAnsi="Arial" w:cs="Arial"/>
          <w:b/>
        </w:rPr>
        <w:t>REVESTIMENTOS INTERNOS E EXTERNOS:</w:t>
      </w:r>
    </w:p>
    <w:p w:rsidR="00A87182" w:rsidRPr="00A87182" w:rsidRDefault="00A87182" w:rsidP="00A87182">
      <w:pPr>
        <w:spacing w:after="0" w:line="360" w:lineRule="auto"/>
        <w:ind w:firstLine="708"/>
        <w:jc w:val="both"/>
        <w:rPr>
          <w:rFonts w:ascii="Times New Roman" w:hAnsi="Times New Roman" w:cs="Times New Roman"/>
          <w:sz w:val="24"/>
        </w:rPr>
      </w:pPr>
      <w:r w:rsidRPr="00A87182">
        <w:rPr>
          <w:rFonts w:ascii="Times New Roman" w:hAnsi="Times New Roman" w:cs="Times New Roman"/>
          <w:sz w:val="24"/>
        </w:rPr>
        <w:t xml:space="preserve">Todas as paredes e estruturas de concreto deverão receber chapisco. Feito isso, as paredes que irão receber cerâmica, receberão previamente uma camada de emboço com espessura de </w:t>
      </w:r>
      <w:proofErr w:type="gramStart"/>
      <w:r w:rsidRPr="00A87182">
        <w:rPr>
          <w:rFonts w:ascii="Times New Roman" w:hAnsi="Times New Roman" w:cs="Times New Roman"/>
          <w:sz w:val="24"/>
        </w:rPr>
        <w:t>20mm</w:t>
      </w:r>
      <w:proofErr w:type="gramEnd"/>
      <w:r w:rsidRPr="00A87182">
        <w:rPr>
          <w:rFonts w:ascii="Times New Roman" w:hAnsi="Times New Roman" w:cs="Times New Roman"/>
          <w:sz w:val="24"/>
        </w:rPr>
        <w:t xml:space="preserve"> para nivelamento da parede. As paredes internas </w:t>
      </w:r>
      <w:proofErr w:type="gramStart"/>
      <w:r w:rsidRPr="00A87182">
        <w:rPr>
          <w:rFonts w:ascii="Times New Roman" w:hAnsi="Times New Roman" w:cs="Times New Roman"/>
          <w:sz w:val="24"/>
        </w:rPr>
        <w:t>à</w:t>
      </w:r>
      <w:proofErr w:type="gramEnd"/>
      <w:r w:rsidRPr="00A87182">
        <w:rPr>
          <w:rFonts w:ascii="Times New Roman" w:hAnsi="Times New Roman" w:cs="Times New Roman"/>
          <w:sz w:val="24"/>
        </w:rPr>
        <w:t xml:space="preserve"> serem pintadas receberão uma camada de reboco também com espessura de 20mm e depois uma camada de massa fina. Para as paredes externas a camada final de reboco e massa fina deve corresponder à </w:t>
      </w:r>
      <w:proofErr w:type="gramStart"/>
      <w:r w:rsidRPr="00A87182">
        <w:rPr>
          <w:rFonts w:ascii="Times New Roman" w:hAnsi="Times New Roman" w:cs="Times New Roman"/>
          <w:sz w:val="24"/>
        </w:rPr>
        <w:t>25mm</w:t>
      </w:r>
      <w:proofErr w:type="gramEnd"/>
      <w:r w:rsidRPr="00A87182">
        <w:rPr>
          <w:rFonts w:ascii="Times New Roman" w:hAnsi="Times New Roman" w:cs="Times New Roman"/>
          <w:sz w:val="24"/>
        </w:rPr>
        <w:t xml:space="preserve"> de espessura.</w:t>
      </w:r>
    </w:p>
    <w:p w:rsidR="002C16A1" w:rsidRPr="00592C12" w:rsidRDefault="005F1A2F" w:rsidP="00A87182">
      <w:pPr>
        <w:spacing w:after="0" w:line="360" w:lineRule="auto"/>
        <w:ind w:left="360"/>
        <w:jc w:val="both"/>
        <w:rPr>
          <w:rFonts w:ascii="Times New Roman" w:hAnsi="Times New Roman" w:cs="Times New Roman"/>
          <w:sz w:val="24"/>
          <w:szCs w:val="24"/>
        </w:rPr>
      </w:pPr>
      <w:r w:rsidRPr="00592C12">
        <w:rPr>
          <w:rFonts w:ascii="Times New Roman" w:hAnsi="Times New Roman" w:cs="Times New Roman"/>
          <w:b/>
          <w:sz w:val="24"/>
          <w:szCs w:val="24"/>
        </w:rPr>
        <w:t>Revestimento de paredes molhadas:</w:t>
      </w:r>
      <w:r w:rsidRPr="00592C12">
        <w:rPr>
          <w:rFonts w:ascii="Times New Roman" w:hAnsi="Times New Roman" w:cs="Times New Roman"/>
          <w:sz w:val="24"/>
          <w:szCs w:val="24"/>
        </w:rPr>
        <w:t xml:space="preserve"> aplicado em banheiros e cozinha em toda a altura das paredes, o porcelanato deve ter dimensões de </w:t>
      </w:r>
      <w:r w:rsidR="00CC5350" w:rsidRPr="00592C12">
        <w:rPr>
          <w:rFonts w:ascii="Times New Roman" w:hAnsi="Times New Roman" w:cs="Times New Roman"/>
          <w:sz w:val="24"/>
          <w:szCs w:val="24"/>
        </w:rPr>
        <w:t>60</w:t>
      </w:r>
      <w:r w:rsidRPr="00592C12">
        <w:rPr>
          <w:rFonts w:ascii="Times New Roman" w:hAnsi="Times New Roman" w:cs="Times New Roman"/>
          <w:sz w:val="24"/>
          <w:szCs w:val="24"/>
        </w:rPr>
        <w:t>x6</w:t>
      </w:r>
      <w:r w:rsidR="00A87182">
        <w:rPr>
          <w:rFonts w:ascii="Times New Roman" w:hAnsi="Times New Roman" w:cs="Times New Roman"/>
          <w:sz w:val="24"/>
          <w:szCs w:val="24"/>
        </w:rPr>
        <w:t>0cm e ser na cor branca, polido e aplicado</w:t>
      </w:r>
      <w:r w:rsidRPr="00592C12">
        <w:rPr>
          <w:rFonts w:ascii="Times New Roman" w:hAnsi="Times New Roman" w:cs="Times New Roman"/>
          <w:sz w:val="24"/>
          <w:szCs w:val="24"/>
        </w:rPr>
        <w:t xml:space="preserve"> </w:t>
      </w:r>
      <w:r w:rsidR="00A87182">
        <w:rPr>
          <w:rFonts w:ascii="Times New Roman" w:hAnsi="Times New Roman" w:cs="Times New Roman"/>
          <w:sz w:val="24"/>
        </w:rPr>
        <w:t>com argamassa colante AC-III, em toda a altura das paredes.</w:t>
      </w:r>
    </w:p>
    <w:p w:rsidR="005F1A2F" w:rsidRDefault="005F1A2F" w:rsidP="00592C12">
      <w:pPr>
        <w:spacing w:after="0" w:line="360" w:lineRule="auto"/>
        <w:ind w:left="360"/>
        <w:jc w:val="both"/>
        <w:rPr>
          <w:rFonts w:ascii="Times New Roman" w:hAnsi="Times New Roman" w:cs="Times New Roman"/>
          <w:sz w:val="24"/>
          <w:szCs w:val="24"/>
        </w:rPr>
      </w:pPr>
      <w:r w:rsidRPr="00592C12">
        <w:rPr>
          <w:rFonts w:ascii="Times New Roman" w:hAnsi="Times New Roman" w:cs="Times New Roman"/>
          <w:b/>
          <w:sz w:val="24"/>
          <w:szCs w:val="24"/>
        </w:rPr>
        <w:t>Revestimento de piso:</w:t>
      </w:r>
      <w:r w:rsidRPr="00592C12">
        <w:rPr>
          <w:rFonts w:ascii="Times New Roman" w:hAnsi="Times New Roman" w:cs="Times New Roman"/>
          <w:sz w:val="24"/>
          <w:szCs w:val="24"/>
        </w:rPr>
        <w:t xml:space="preserve"> o porcelanato deve ter dimensões de 60x60cm</w:t>
      </w:r>
      <w:r w:rsidR="00A87182">
        <w:rPr>
          <w:rFonts w:ascii="Times New Roman" w:hAnsi="Times New Roman" w:cs="Times New Roman"/>
          <w:sz w:val="24"/>
          <w:szCs w:val="24"/>
        </w:rPr>
        <w:t xml:space="preserve"> e aplicado </w:t>
      </w:r>
      <w:r w:rsidR="00A87182">
        <w:rPr>
          <w:rFonts w:ascii="Times New Roman" w:hAnsi="Times New Roman" w:cs="Times New Roman"/>
          <w:sz w:val="24"/>
        </w:rPr>
        <w:t>com argamassa colante AC-III, em toda a altura das paredes</w:t>
      </w:r>
      <w:r w:rsidRPr="00592C12">
        <w:rPr>
          <w:rFonts w:ascii="Times New Roman" w:hAnsi="Times New Roman" w:cs="Times New Roman"/>
          <w:sz w:val="24"/>
          <w:szCs w:val="24"/>
        </w:rPr>
        <w:t xml:space="preserve"> e ser na cor branca, polido. Deve ser aplicada sobre a base de concreto do contrapiso. O rodapé deverá ser executado no mesmo material, com altura mínima de 7</w:t>
      </w:r>
      <w:r w:rsidR="00EE79D8" w:rsidRPr="00592C12">
        <w:rPr>
          <w:rFonts w:ascii="Times New Roman" w:hAnsi="Times New Roman" w:cs="Times New Roman"/>
          <w:sz w:val="24"/>
          <w:szCs w:val="24"/>
        </w:rPr>
        <w:t xml:space="preserve"> </w:t>
      </w:r>
      <w:r w:rsidRPr="00592C12">
        <w:rPr>
          <w:rFonts w:ascii="Times New Roman" w:hAnsi="Times New Roman" w:cs="Times New Roman"/>
          <w:sz w:val="24"/>
          <w:szCs w:val="24"/>
        </w:rPr>
        <w:t>cm.</w:t>
      </w:r>
      <w:r w:rsidR="00E02E81" w:rsidRPr="00592C12">
        <w:rPr>
          <w:rFonts w:ascii="Times New Roman" w:hAnsi="Times New Roman" w:cs="Times New Roman"/>
          <w:sz w:val="24"/>
          <w:szCs w:val="24"/>
        </w:rPr>
        <w:t xml:space="preserve"> Nos banheiros o piso deve ser antiderrapante.</w:t>
      </w:r>
    </w:p>
    <w:p w:rsidR="00A87182" w:rsidRPr="00592C12" w:rsidRDefault="00A87182" w:rsidP="00A07B45">
      <w:pPr>
        <w:spacing w:after="0" w:line="360" w:lineRule="auto"/>
        <w:jc w:val="both"/>
        <w:rPr>
          <w:rFonts w:ascii="Times New Roman" w:hAnsi="Times New Roman" w:cs="Times New Roman"/>
          <w:sz w:val="24"/>
          <w:szCs w:val="24"/>
        </w:rPr>
      </w:pPr>
    </w:p>
    <w:p w:rsidR="00A07B45" w:rsidRPr="0085415D" w:rsidRDefault="0085415D" w:rsidP="00A07B45">
      <w:pPr>
        <w:pStyle w:val="PargrafodaLista"/>
        <w:numPr>
          <w:ilvl w:val="0"/>
          <w:numId w:val="13"/>
        </w:numPr>
        <w:spacing w:after="0" w:line="360" w:lineRule="auto"/>
        <w:jc w:val="both"/>
        <w:rPr>
          <w:rFonts w:ascii="Arial" w:hAnsi="Arial" w:cs="Arial"/>
        </w:rPr>
      </w:pPr>
      <w:r w:rsidRPr="0085415D">
        <w:rPr>
          <w:rFonts w:ascii="Arial" w:hAnsi="Arial" w:cs="Arial"/>
          <w:b/>
        </w:rPr>
        <w:t>INSTALAÇÕES HIDROSSANITÁRIAS:</w:t>
      </w:r>
    </w:p>
    <w:p w:rsidR="00917D3D" w:rsidRPr="00A07B45" w:rsidRDefault="00917D3D" w:rsidP="00A07B45">
      <w:pPr>
        <w:spacing w:after="0" w:line="360" w:lineRule="auto"/>
        <w:ind w:firstLine="708"/>
        <w:jc w:val="both"/>
        <w:rPr>
          <w:rFonts w:ascii="Times New Roman" w:hAnsi="Times New Roman" w:cs="Times New Roman"/>
          <w:sz w:val="24"/>
        </w:rPr>
      </w:pPr>
      <w:r w:rsidRPr="00A07B45">
        <w:rPr>
          <w:rFonts w:ascii="Times New Roman" w:hAnsi="Times New Roman" w:cs="Times New Roman"/>
          <w:sz w:val="24"/>
        </w:rPr>
        <w:t>Serão utilizados tubos de PVC específicos para rede de esgoto. O tratamento será executado por tanque séptico, filtro anaeróbio e sumidouro, conforme detalhamento específico em projeto.</w:t>
      </w:r>
    </w:p>
    <w:p w:rsidR="00A07B45" w:rsidRDefault="00A07B45" w:rsidP="00A07B45">
      <w:pPr>
        <w:spacing w:after="0" w:line="360" w:lineRule="auto"/>
        <w:ind w:firstLine="708"/>
        <w:jc w:val="both"/>
        <w:rPr>
          <w:rFonts w:ascii="Times New Roman" w:hAnsi="Times New Roman" w:cs="Times New Roman"/>
          <w:sz w:val="24"/>
        </w:rPr>
      </w:pPr>
      <w:r w:rsidRPr="009A2410">
        <w:rPr>
          <w:rFonts w:ascii="Times New Roman" w:hAnsi="Times New Roman" w:cs="Times New Roman"/>
          <w:sz w:val="24"/>
        </w:rPr>
        <w:t xml:space="preserve">As instalações hidráulicas serão feitas </w:t>
      </w:r>
      <w:r>
        <w:rPr>
          <w:rFonts w:ascii="Times New Roman" w:hAnsi="Times New Roman" w:cs="Times New Roman"/>
          <w:sz w:val="24"/>
        </w:rPr>
        <w:t>com tubos e conexões em PVC rígido. Nos pontos de consumo as conexões serão roscáveis, com buchas de latão. Nos demais locais serão soldáveis. Toda a tubulação deve seguir rigorosamente a locação e diâmetro indicados em projeto, bem como altura dos pontos de utilização. O reservatório deverá ser instalado em local especificado em projeto de concreto armado.</w:t>
      </w:r>
    </w:p>
    <w:p w:rsidR="00A07B45" w:rsidRDefault="00A07B45" w:rsidP="00592C12">
      <w:pPr>
        <w:spacing w:after="0" w:line="360" w:lineRule="auto"/>
        <w:ind w:left="360"/>
        <w:jc w:val="both"/>
        <w:rPr>
          <w:rFonts w:ascii="Times New Roman" w:hAnsi="Times New Roman" w:cs="Times New Roman"/>
          <w:sz w:val="24"/>
        </w:rPr>
      </w:pPr>
    </w:p>
    <w:p w:rsidR="00211BAC" w:rsidRPr="00592C12" w:rsidRDefault="00211BAC" w:rsidP="00592C12">
      <w:pPr>
        <w:spacing w:after="0" w:line="360" w:lineRule="auto"/>
        <w:ind w:left="360"/>
        <w:jc w:val="both"/>
        <w:rPr>
          <w:rFonts w:ascii="Times New Roman" w:hAnsi="Times New Roman" w:cs="Times New Roman"/>
          <w:sz w:val="24"/>
        </w:rPr>
      </w:pPr>
    </w:p>
    <w:p w:rsidR="00A07B45" w:rsidRPr="0085415D" w:rsidRDefault="0085415D" w:rsidP="00A07B45">
      <w:pPr>
        <w:pStyle w:val="PargrafodaLista"/>
        <w:numPr>
          <w:ilvl w:val="0"/>
          <w:numId w:val="13"/>
        </w:numPr>
        <w:spacing w:after="0" w:line="360" w:lineRule="auto"/>
        <w:jc w:val="both"/>
        <w:rPr>
          <w:rFonts w:ascii="Arial" w:hAnsi="Arial" w:cs="Arial"/>
          <w:b/>
        </w:rPr>
      </w:pPr>
      <w:r w:rsidRPr="0085415D">
        <w:rPr>
          <w:rFonts w:ascii="Arial" w:hAnsi="Arial" w:cs="Arial"/>
          <w:b/>
        </w:rPr>
        <w:lastRenderedPageBreak/>
        <w:t>DRENAGEM DE ÁGUAS PLUVIAIS:</w:t>
      </w:r>
    </w:p>
    <w:p w:rsidR="00A07B45" w:rsidRDefault="00A07B45" w:rsidP="00A07B45">
      <w:pPr>
        <w:spacing w:after="0" w:line="360" w:lineRule="auto"/>
        <w:ind w:firstLine="708"/>
        <w:jc w:val="both"/>
        <w:rPr>
          <w:rFonts w:ascii="Times New Roman" w:hAnsi="Times New Roman" w:cs="Times New Roman"/>
          <w:sz w:val="24"/>
        </w:rPr>
      </w:pPr>
      <w:r>
        <w:rPr>
          <w:rFonts w:ascii="Times New Roman" w:hAnsi="Times New Roman" w:cs="Times New Roman"/>
          <w:sz w:val="24"/>
        </w:rPr>
        <w:t>Para a drenagem pluvial do ginásio, as</w:t>
      </w:r>
      <w:r w:rsidRPr="009A2410">
        <w:rPr>
          <w:rFonts w:ascii="Times New Roman" w:hAnsi="Times New Roman" w:cs="Times New Roman"/>
          <w:sz w:val="24"/>
        </w:rPr>
        <w:t xml:space="preserve"> instalações serão </w:t>
      </w:r>
      <w:r>
        <w:rPr>
          <w:rFonts w:ascii="Times New Roman" w:hAnsi="Times New Roman" w:cs="Times New Roman"/>
          <w:sz w:val="24"/>
        </w:rPr>
        <w:t>executadas</w:t>
      </w:r>
      <w:r w:rsidRPr="009A2410">
        <w:rPr>
          <w:rFonts w:ascii="Times New Roman" w:hAnsi="Times New Roman" w:cs="Times New Roman"/>
          <w:sz w:val="24"/>
        </w:rPr>
        <w:t xml:space="preserve"> com tubulações e </w:t>
      </w:r>
      <w:r>
        <w:rPr>
          <w:rFonts w:ascii="Times New Roman" w:hAnsi="Times New Roman" w:cs="Times New Roman"/>
          <w:sz w:val="24"/>
        </w:rPr>
        <w:t>conexões em PVC em sua maior parte ou utilizando tubos de concreto simples, conforme indicação em projeto. Nas mudanças de direção da tubulação serão dispostas caixas de passagem. Todas as conexões entre os tubos de concreto deverão ser rejuntadas com argamassa de cimento e areia.</w:t>
      </w:r>
    </w:p>
    <w:p w:rsidR="002C16A1" w:rsidRPr="00592C12" w:rsidRDefault="002C16A1" w:rsidP="00592C12">
      <w:pPr>
        <w:spacing w:after="0" w:line="360" w:lineRule="auto"/>
        <w:ind w:left="360"/>
        <w:jc w:val="both"/>
        <w:rPr>
          <w:rFonts w:ascii="Times New Roman" w:hAnsi="Times New Roman" w:cs="Times New Roman"/>
          <w:sz w:val="24"/>
          <w:szCs w:val="24"/>
        </w:rPr>
      </w:pPr>
    </w:p>
    <w:p w:rsidR="003B1DD6" w:rsidRPr="0085415D" w:rsidRDefault="0085415D" w:rsidP="003B1DD6">
      <w:pPr>
        <w:pStyle w:val="PargrafodaLista"/>
        <w:numPr>
          <w:ilvl w:val="0"/>
          <w:numId w:val="13"/>
        </w:numPr>
        <w:spacing w:after="0" w:line="360" w:lineRule="auto"/>
        <w:jc w:val="both"/>
        <w:rPr>
          <w:rFonts w:ascii="Arial" w:hAnsi="Arial" w:cs="Arial"/>
        </w:rPr>
      </w:pPr>
      <w:r w:rsidRPr="0085415D">
        <w:rPr>
          <w:rFonts w:ascii="Arial" w:hAnsi="Arial" w:cs="Arial"/>
          <w:b/>
        </w:rPr>
        <w:t>LOUÇAS:</w:t>
      </w:r>
      <w:r w:rsidRPr="0085415D">
        <w:rPr>
          <w:rFonts w:ascii="Arial" w:hAnsi="Arial" w:cs="Arial"/>
        </w:rPr>
        <w:t xml:space="preserve"> </w:t>
      </w:r>
    </w:p>
    <w:p w:rsidR="003B1DD6" w:rsidRPr="003B1DD6" w:rsidRDefault="003B1DD6" w:rsidP="003B1D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5F1A2F" w:rsidRPr="003B1DD6">
        <w:rPr>
          <w:rFonts w:ascii="Times New Roman" w:hAnsi="Times New Roman" w:cs="Times New Roman"/>
          <w:sz w:val="24"/>
          <w:szCs w:val="24"/>
        </w:rPr>
        <w:t xml:space="preserve"> projeto adota todas as louças dos banheiros</w:t>
      </w:r>
      <w:r w:rsidR="00EE79D8" w:rsidRPr="003B1DD6">
        <w:rPr>
          <w:rFonts w:ascii="Times New Roman" w:hAnsi="Times New Roman" w:cs="Times New Roman"/>
          <w:sz w:val="24"/>
          <w:szCs w:val="24"/>
        </w:rPr>
        <w:t xml:space="preserve"> e demais dependências se necessário</w:t>
      </w:r>
      <w:r w:rsidR="005F1A2F" w:rsidRPr="003B1DD6">
        <w:rPr>
          <w:rFonts w:ascii="Times New Roman" w:hAnsi="Times New Roman" w:cs="Times New Roman"/>
          <w:sz w:val="24"/>
          <w:szCs w:val="24"/>
        </w:rPr>
        <w:t xml:space="preserve"> na cor branca.</w:t>
      </w:r>
      <w:r>
        <w:rPr>
          <w:rFonts w:ascii="Times New Roman" w:hAnsi="Times New Roman" w:cs="Times New Roman"/>
          <w:sz w:val="24"/>
          <w:szCs w:val="24"/>
        </w:rPr>
        <w:t xml:space="preserve"> </w:t>
      </w:r>
      <w:r>
        <w:rPr>
          <w:rFonts w:ascii="Times New Roman" w:hAnsi="Times New Roman" w:cs="Times New Roman"/>
          <w:sz w:val="24"/>
        </w:rPr>
        <w:t xml:space="preserve">Todos os banheiros possuirão vasos sanitários convencionais conforme indicação em projeto. </w:t>
      </w:r>
      <w:proofErr w:type="gramStart"/>
      <w:r>
        <w:rPr>
          <w:rFonts w:ascii="Times New Roman" w:hAnsi="Times New Roman" w:cs="Times New Roman"/>
          <w:sz w:val="24"/>
        </w:rPr>
        <w:t>Haverão</w:t>
      </w:r>
      <w:proofErr w:type="gramEnd"/>
      <w:r>
        <w:rPr>
          <w:rFonts w:ascii="Times New Roman" w:hAnsi="Times New Roman" w:cs="Times New Roman"/>
          <w:sz w:val="24"/>
        </w:rPr>
        <w:t xml:space="preserve"> também sanitários para portadores de necessidades especiais, sendo um no banheiro masculino e um no banheiro feminino. Além disso, no banheiro masculino serão instalados também mictórios cerâmicos.</w:t>
      </w:r>
      <w:r>
        <w:rPr>
          <w:rFonts w:ascii="Times New Roman" w:hAnsi="Times New Roman" w:cs="Times New Roman"/>
          <w:sz w:val="24"/>
          <w:szCs w:val="24"/>
        </w:rPr>
        <w:t xml:space="preserve"> </w:t>
      </w:r>
      <w:r>
        <w:rPr>
          <w:rFonts w:ascii="Times New Roman" w:hAnsi="Times New Roman" w:cs="Times New Roman"/>
          <w:sz w:val="24"/>
        </w:rPr>
        <w:t xml:space="preserve">Todos os banheiros possuirão </w:t>
      </w:r>
      <w:proofErr w:type="gramStart"/>
      <w:r>
        <w:rPr>
          <w:rFonts w:ascii="Times New Roman" w:hAnsi="Times New Roman" w:cs="Times New Roman"/>
          <w:sz w:val="24"/>
        </w:rPr>
        <w:t>bancadas de granito</w:t>
      </w:r>
      <w:proofErr w:type="gramEnd"/>
      <w:r>
        <w:rPr>
          <w:rFonts w:ascii="Times New Roman" w:hAnsi="Times New Roman" w:cs="Times New Roman"/>
          <w:sz w:val="24"/>
        </w:rPr>
        <w:t xml:space="preserve"> com cuba oval em louça branca</w:t>
      </w:r>
      <w:r w:rsidR="002F6CC8">
        <w:rPr>
          <w:rFonts w:ascii="Times New Roman" w:hAnsi="Times New Roman" w:cs="Times New Roman"/>
          <w:sz w:val="24"/>
        </w:rPr>
        <w:t xml:space="preserve"> de sobrepor</w:t>
      </w:r>
      <w:r>
        <w:rPr>
          <w:rFonts w:ascii="Times New Roman" w:hAnsi="Times New Roman" w:cs="Times New Roman"/>
          <w:sz w:val="24"/>
        </w:rPr>
        <w:t xml:space="preserve">. </w:t>
      </w:r>
    </w:p>
    <w:p w:rsidR="003B1DD6" w:rsidRDefault="003B1DD6" w:rsidP="003B1DD6">
      <w:pPr>
        <w:spacing w:after="0" w:line="360" w:lineRule="auto"/>
        <w:ind w:firstLine="426"/>
        <w:jc w:val="both"/>
        <w:rPr>
          <w:rFonts w:ascii="Times New Roman" w:hAnsi="Times New Roman" w:cs="Times New Roman"/>
          <w:sz w:val="24"/>
        </w:rPr>
      </w:pPr>
      <w:r>
        <w:rPr>
          <w:rFonts w:ascii="Times New Roman" w:hAnsi="Times New Roman" w:cs="Times New Roman"/>
          <w:sz w:val="24"/>
        </w:rPr>
        <w:t xml:space="preserve">Para cada vaso sanitário deverá ser instalada uma papeleira plástica para papel higiênico do tipo </w:t>
      </w:r>
      <w:proofErr w:type="spellStart"/>
      <w:r>
        <w:rPr>
          <w:rFonts w:ascii="Times New Roman" w:hAnsi="Times New Roman" w:cs="Times New Roman"/>
          <w:sz w:val="24"/>
        </w:rPr>
        <w:t>rolão</w:t>
      </w:r>
      <w:proofErr w:type="spellEnd"/>
      <w:r>
        <w:rPr>
          <w:rFonts w:ascii="Times New Roman" w:hAnsi="Times New Roman" w:cs="Times New Roman"/>
          <w:sz w:val="24"/>
        </w:rPr>
        <w:t xml:space="preserve">. Nos banheiros serão dispostas também saboneteiras para sabonete líquido e toalheiros para papel toalha junto aos lavatórios. Todas as torneiras a serem </w:t>
      </w:r>
      <w:r w:rsidR="00A6637B">
        <w:rPr>
          <w:rFonts w:ascii="Times New Roman" w:hAnsi="Times New Roman" w:cs="Times New Roman"/>
          <w:sz w:val="24"/>
        </w:rPr>
        <w:t xml:space="preserve">instaladas deverão ser cromadas, com botão de acionamento temporizado, </w:t>
      </w:r>
      <w:r>
        <w:rPr>
          <w:rFonts w:ascii="Times New Roman" w:hAnsi="Times New Roman" w:cs="Times New Roman"/>
          <w:sz w:val="24"/>
        </w:rPr>
        <w:t>e seguir as características indicadas em orçamento.</w:t>
      </w:r>
    </w:p>
    <w:p w:rsidR="003B1DD6" w:rsidRDefault="003B1DD6" w:rsidP="003B1DD6">
      <w:pPr>
        <w:spacing w:after="0" w:line="360" w:lineRule="auto"/>
        <w:ind w:firstLine="426"/>
        <w:jc w:val="both"/>
        <w:rPr>
          <w:rFonts w:ascii="Times New Roman" w:hAnsi="Times New Roman" w:cs="Times New Roman"/>
          <w:sz w:val="24"/>
        </w:rPr>
      </w:pPr>
    </w:p>
    <w:p w:rsidR="003B1DD6" w:rsidRPr="0085415D" w:rsidRDefault="0085415D" w:rsidP="003B1DD6">
      <w:pPr>
        <w:pStyle w:val="PargrafodaLista"/>
        <w:numPr>
          <w:ilvl w:val="0"/>
          <w:numId w:val="13"/>
        </w:numPr>
        <w:spacing w:after="0" w:line="360" w:lineRule="auto"/>
        <w:jc w:val="both"/>
        <w:rPr>
          <w:rFonts w:ascii="Arial" w:hAnsi="Arial" w:cs="Arial"/>
        </w:rPr>
      </w:pPr>
      <w:r w:rsidRPr="0085415D">
        <w:rPr>
          <w:rFonts w:ascii="Arial" w:hAnsi="Arial" w:cs="Arial"/>
          <w:b/>
        </w:rPr>
        <w:t>INSTALAÇÃO SANITÁRIA</w:t>
      </w:r>
      <w:r w:rsidRPr="0085415D">
        <w:rPr>
          <w:rFonts w:ascii="Arial" w:hAnsi="Arial" w:cs="Arial"/>
        </w:rPr>
        <w:t>:</w:t>
      </w:r>
    </w:p>
    <w:p w:rsidR="003B1DD6" w:rsidRDefault="003B1DD6" w:rsidP="003B1DD6">
      <w:pPr>
        <w:spacing w:after="0" w:line="360" w:lineRule="auto"/>
        <w:ind w:firstLine="426"/>
        <w:jc w:val="both"/>
        <w:rPr>
          <w:rFonts w:ascii="Times New Roman" w:hAnsi="Times New Roman" w:cs="Times New Roman"/>
          <w:sz w:val="24"/>
        </w:rPr>
      </w:pPr>
      <w:r>
        <w:rPr>
          <w:rFonts w:ascii="Times New Roman" w:hAnsi="Times New Roman" w:cs="Times New Roman"/>
          <w:sz w:val="24"/>
        </w:rPr>
        <w:t>A tubulação de esgoto existente no ginásio deverá ser removida completamente para que nova tubulação seja instalada, em diâmetro e inclinação adequados para o correto direcionamento do esgoto.</w:t>
      </w:r>
    </w:p>
    <w:p w:rsidR="003B1DD6" w:rsidRDefault="003B1DD6" w:rsidP="003B1DD6">
      <w:pPr>
        <w:spacing w:after="0" w:line="360" w:lineRule="auto"/>
        <w:ind w:firstLine="426"/>
        <w:jc w:val="both"/>
        <w:rPr>
          <w:rFonts w:ascii="Times New Roman" w:hAnsi="Times New Roman" w:cs="Times New Roman"/>
          <w:sz w:val="24"/>
        </w:rPr>
      </w:pPr>
      <w:r>
        <w:rPr>
          <w:rFonts w:ascii="Times New Roman" w:hAnsi="Times New Roman" w:cs="Times New Roman"/>
          <w:sz w:val="24"/>
        </w:rPr>
        <w:t xml:space="preserve">As tubulações de esgotamento sanitário deverão ser </w:t>
      </w:r>
      <w:proofErr w:type="gramStart"/>
      <w:r>
        <w:rPr>
          <w:rFonts w:ascii="Times New Roman" w:hAnsi="Times New Roman" w:cs="Times New Roman"/>
          <w:sz w:val="24"/>
        </w:rPr>
        <w:t>executadas com tubos e conexões de PVC rígido específico para este fim</w:t>
      </w:r>
      <w:proofErr w:type="gramEnd"/>
      <w:r>
        <w:rPr>
          <w:rFonts w:ascii="Times New Roman" w:hAnsi="Times New Roman" w:cs="Times New Roman"/>
          <w:sz w:val="24"/>
        </w:rPr>
        <w:t xml:space="preserve">. A tubulação de diâmetro de até </w:t>
      </w:r>
      <w:proofErr w:type="gramStart"/>
      <w:r>
        <w:rPr>
          <w:rFonts w:ascii="Times New Roman" w:hAnsi="Times New Roman" w:cs="Times New Roman"/>
          <w:sz w:val="24"/>
        </w:rPr>
        <w:t>100mm</w:t>
      </w:r>
      <w:proofErr w:type="gramEnd"/>
      <w:r>
        <w:rPr>
          <w:rFonts w:ascii="Times New Roman" w:hAnsi="Times New Roman" w:cs="Times New Roman"/>
          <w:sz w:val="24"/>
        </w:rPr>
        <w:t xml:space="preserve"> deve possuir inclinação no sentido de escoamento de no mínimo 1%. As tubulações de </w:t>
      </w:r>
      <w:proofErr w:type="gramStart"/>
      <w:r>
        <w:rPr>
          <w:rFonts w:ascii="Times New Roman" w:hAnsi="Times New Roman" w:cs="Times New Roman"/>
          <w:sz w:val="24"/>
        </w:rPr>
        <w:t>150mm</w:t>
      </w:r>
      <w:proofErr w:type="gramEnd"/>
      <w:r>
        <w:rPr>
          <w:rFonts w:ascii="Times New Roman" w:hAnsi="Times New Roman" w:cs="Times New Roman"/>
          <w:sz w:val="24"/>
        </w:rPr>
        <w:t xml:space="preserve"> e 200mm de diâmetro deverão possuir inclinação de 2%¨em direção ao sentido de escoamento.</w:t>
      </w:r>
    </w:p>
    <w:p w:rsidR="003B1DD6" w:rsidRDefault="003B1DD6" w:rsidP="003B1DD6">
      <w:pPr>
        <w:spacing w:after="0" w:line="360" w:lineRule="auto"/>
        <w:ind w:firstLine="426"/>
        <w:jc w:val="both"/>
        <w:rPr>
          <w:rFonts w:ascii="Times New Roman" w:hAnsi="Times New Roman" w:cs="Times New Roman"/>
          <w:sz w:val="24"/>
        </w:rPr>
      </w:pPr>
      <w:r>
        <w:rPr>
          <w:rFonts w:ascii="Times New Roman" w:hAnsi="Times New Roman" w:cs="Times New Roman"/>
          <w:sz w:val="24"/>
        </w:rPr>
        <w:t>Os esgotos provenientes das cozinhas passarão por uma caixa de gordura antes de ser destinado ao sistema de tratamento. Os demais esgotos serão destinados diretamente aos sistemas de tratamento e disposição final.</w:t>
      </w:r>
    </w:p>
    <w:p w:rsidR="003B1DD6" w:rsidRDefault="003B1DD6" w:rsidP="003B1DD6">
      <w:pPr>
        <w:spacing w:after="0" w:line="360" w:lineRule="auto"/>
        <w:ind w:firstLine="426"/>
        <w:jc w:val="both"/>
        <w:rPr>
          <w:rFonts w:ascii="Times New Roman" w:hAnsi="Times New Roman" w:cs="Times New Roman"/>
          <w:sz w:val="24"/>
        </w:rPr>
      </w:pPr>
      <w:r>
        <w:rPr>
          <w:rFonts w:ascii="Times New Roman" w:hAnsi="Times New Roman" w:cs="Times New Roman"/>
          <w:sz w:val="24"/>
        </w:rPr>
        <w:lastRenderedPageBreak/>
        <w:t>Nas mudanças de direção da tubulação serão dispostas caixas de passagem executadas em alvenaria de tijolos maciços, revestidas internamente e locadas conforme indicação em projeto.</w:t>
      </w:r>
    </w:p>
    <w:p w:rsidR="003B1DD6" w:rsidRDefault="003B1DD6" w:rsidP="003B1DD6">
      <w:pPr>
        <w:spacing w:after="0" w:line="360" w:lineRule="auto"/>
        <w:ind w:firstLine="426"/>
        <w:jc w:val="both"/>
        <w:rPr>
          <w:rFonts w:ascii="Times New Roman" w:hAnsi="Times New Roman" w:cs="Times New Roman"/>
          <w:sz w:val="24"/>
        </w:rPr>
      </w:pPr>
      <w:r>
        <w:rPr>
          <w:rFonts w:ascii="Times New Roman" w:hAnsi="Times New Roman" w:cs="Times New Roman"/>
          <w:sz w:val="24"/>
        </w:rPr>
        <w:t>Toda a tubulação do sistema de tratamento de esgoto deverá possuir colunas e ramais de ventilação, conforme indicado no projeto.</w:t>
      </w:r>
    </w:p>
    <w:p w:rsidR="005F1A2F" w:rsidRPr="00D06233" w:rsidRDefault="005F1A2F" w:rsidP="00D06233">
      <w:pPr>
        <w:spacing w:after="0" w:line="360" w:lineRule="auto"/>
        <w:jc w:val="both"/>
        <w:rPr>
          <w:rFonts w:ascii="Times New Roman" w:hAnsi="Times New Roman" w:cs="Times New Roman"/>
          <w:b/>
          <w:sz w:val="24"/>
        </w:rPr>
      </w:pPr>
    </w:p>
    <w:p w:rsidR="005F1A2F" w:rsidRPr="0085415D" w:rsidRDefault="0085415D" w:rsidP="00C47AC1">
      <w:pPr>
        <w:pStyle w:val="PargrafodaLista"/>
        <w:numPr>
          <w:ilvl w:val="0"/>
          <w:numId w:val="13"/>
        </w:numPr>
        <w:spacing w:after="0" w:line="360" w:lineRule="auto"/>
        <w:jc w:val="both"/>
        <w:rPr>
          <w:rFonts w:ascii="Arial" w:hAnsi="Arial" w:cs="Arial"/>
          <w:b/>
        </w:rPr>
      </w:pPr>
      <w:r w:rsidRPr="0085415D">
        <w:rPr>
          <w:rFonts w:ascii="Arial" w:hAnsi="Arial" w:cs="Arial"/>
          <w:b/>
        </w:rPr>
        <w:t>SISTEMAS DE PROTEÇÃO CONTRA INCÊNDIO</w:t>
      </w:r>
    </w:p>
    <w:p w:rsidR="005F1A2F" w:rsidRPr="00890B3B" w:rsidRDefault="005F1A2F" w:rsidP="00C47AC1">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 xml:space="preserve">A classificação de risco </w:t>
      </w:r>
      <w:r>
        <w:rPr>
          <w:rFonts w:ascii="Times New Roman" w:hAnsi="Times New Roman" w:cs="Times New Roman"/>
          <w:sz w:val="24"/>
          <w:szCs w:val="24"/>
        </w:rPr>
        <w:t>é leve.</w:t>
      </w:r>
      <w:r w:rsidR="00C47AC1">
        <w:rPr>
          <w:rFonts w:ascii="Times New Roman" w:hAnsi="Times New Roman" w:cs="Times New Roman"/>
          <w:sz w:val="24"/>
          <w:szCs w:val="24"/>
        </w:rPr>
        <w:t xml:space="preserve"> </w:t>
      </w:r>
      <w:r w:rsidRPr="00890B3B">
        <w:rPr>
          <w:rFonts w:ascii="Times New Roman" w:hAnsi="Times New Roman" w:cs="Times New Roman"/>
          <w:sz w:val="24"/>
          <w:szCs w:val="24"/>
        </w:rPr>
        <w:t>Sinalização de segurança: as sinalizações auxiliam as rotas de fuga, orientam e advertem os usuários da edificação.</w:t>
      </w:r>
    </w:p>
    <w:p w:rsidR="005F1A2F" w:rsidRPr="00890B3B" w:rsidRDefault="005F1A2F" w:rsidP="005F1A2F">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Extintores de incêndio: para todas as áreas da edificação os extintores deverão atender a cada tipo de classe de fogo A, B e C. A locação e instalação dos extintores constam da planta baixa e dos detalhes do projeto.</w:t>
      </w:r>
    </w:p>
    <w:p w:rsidR="005F1A2F" w:rsidRDefault="005F1A2F" w:rsidP="005F1A2F">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 xml:space="preserve">Iluminação de emergência: o sistema adotado foi de blocos de 30 </w:t>
      </w:r>
      <w:r>
        <w:rPr>
          <w:rFonts w:ascii="Times New Roman" w:hAnsi="Times New Roman" w:cs="Times New Roman"/>
          <w:sz w:val="24"/>
          <w:szCs w:val="24"/>
        </w:rPr>
        <w:t>LEDs</w:t>
      </w:r>
      <w:r w:rsidR="00EE79D8">
        <w:rPr>
          <w:rFonts w:ascii="Times New Roman" w:hAnsi="Times New Roman" w:cs="Times New Roman"/>
          <w:sz w:val="24"/>
          <w:szCs w:val="24"/>
        </w:rPr>
        <w:t>, com autonomia de 6</w:t>
      </w:r>
      <w:r w:rsidRPr="00890B3B">
        <w:rPr>
          <w:rFonts w:ascii="Times New Roman" w:hAnsi="Times New Roman" w:cs="Times New Roman"/>
          <w:sz w:val="24"/>
          <w:szCs w:val="24"/>
        </w:rPr>
        <w:t xml:space="preserve"> horas, instalados nas paredes, conforme localização e detalhes in</w:t>
      </w:r>
      <w:r>
        <w:rPr>
          <w:rFonts w:ascii="Times New Roman" w:hAnsi="Times New Roman" w:cs="Times New Roman"/>
          <w:sz w:val="24"/>
          <w:szCs w:val="24"/>
        </w:rPr>
        <w:t>dicados no projeto.</w:t>
      </w:r>
    </w:p>
    <w:p w:rsidR="00C47AC1" w:rsidRDefault="00981859" w:rsidP="005F1A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Todos os sistemas de proteção contra incêndio devem ser executados conforme projeto.</w:t>
      </w:r>
    </w:p>
    <w:p w:rsidR="005F1A2F" w:rsidRPr="00A97656" w:rsidRDefault="005F1A2F" w:rsidP="00A97656">
      <w:pPr>
        <w:spacing w:after="0" w:line="360" w:lineRule="auto"/>
        <w:jc w:val="both"/>
        <w:rPr>
          <w:rFonts w:ascii="Times New Roman" w:hAnsi="Times New Roman" w:cs="Times New Roman"/>
          <w:b/>
          <w:sz w:val="24"/>
        </w:rPr>
      </w:pPr>
    </w:p>
    <w:p w:rsidR="005F1A2F" w:rsidRPr="0085415D" w:rsidRDefault="0085415D" w:rsidP="00A97656">
      <w:pPr>
        <w:pStyle w:val="PargrafodaLista"/>
        <w:numPr>
          <w:ilvl w:val="0"/>
          <w:numId w:val="13"/>
        </w:numPr>
        <w:spacing w:after="0" w:line="360" w:lineRule="auto"/>
        <w:jc w:val="both"/>
        <w:rPr>
          <w:rFonts w:ascii="Arial" w:hAnsi="Arial" w:cs="Arial"/>
          <w:b/>
        </w:rPr>
      </w:pPr>
      <w:r w:rsidRPr="0085415D">
        <w:rPr>
          <w:rFonts w:ascii="Arial" w:hAnsi="Arial" w:cs="Arial"/>
          <w:b/>
        </w:rPr>
        <w:t>INTALAÇÕES ELÉTRICAS</w:t>
      </w:r>
    </w:p>
    <w:p w:rsidR="005F1A2F" w:rsidRDefault="005F1A2F" w:rsidP="005F1A2F">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No projeto de instalações elétricas foi definido a distribuição geral das luminárias, pontos de força, comandos, circuitos, chaves, proteções e equipamentos. O atendimento à edificação foi considerado em baixa tensão, conforme a tensão operada pela concessionária local</w:t>
      </w:r>
      <w:r>
        <w:rPr>
          <w:rFonts w:ascii="Times New Roman" w:hAnsi="Times New Roman" w:cs="Times New Roman"/>
          <w:sz w:val="24"/>
          <w:szCs w:val="24"/>
        </w:rPr>
        <w:t xml:space="preserve"> em </w:t>
      </w:r>
      <w:proofErr w:type="gramStart"/>
      <w:r>
        <w:rPr>
          <w:rFonts w:ascii="Times New Roman" w:hAnsi="Times New Roman" w:cs="Times New Roman"/>
          <w:sz w:val="24"/>
          <w:szCs w:val="24"/>
        </w:rPr>
        <w:t>220V</w:t>
      </w:r>
      <w:proofErr w:type="gramEnd"/>
      <w:r w:rsidRPr="00890B3B">
        <w:rPr>
          <w:rFonts w:ascii="Times New Roman" w:hAnsi="Times New Roman" w:cs="Times New Roman"/>
          <w:sz w:val="24"/>
          <w:szCs w:val="24"/>
        </w:rPr>
        <w:t>.</w:t>
      </w:r>
    </w:p>
    <w:p w:rsidR="00A97656" w:rsidRPr="00A97656" w:rsidRDefault="00A97656" w:rsidP="00A97656">
      <w:pPr>
        <w:spacing w:after="0" w:line="360" w:lineRule="auto"/>
        <w:ind w:firstLine="426"/>
        <w:jc w:val="both"/>
        <w:rPr>
          <w:rFonts w:ascii="Times New Roman" w:eastAsia="Times New Roman" w:hAnsi="Times New Roman" w:cs="Times New Roman"/>
          <w:bCs/>
          <w:sz w:val="24"/>
          <w:szCs w:val="24"/>
        </w:rPr>
      </w:pPr>
      <w:r w:rsidRPr="00E91D7A">
        <w:rPr>
          <w:rFonts w:ascii="Times New Roman" w:hAnsi="Times New Roman" w:cs="Times New Roman"/>
          <w:sz w:val="24"/>
          <w:szCs w:val="24"/>
        </w:rPr>
        <w:t>As instalações elétricas contam com elementos de i</w:t>
      </w:r>
      <w:r w:rsidRPr="00E91D7A">
        <w:rPr>
          <w:rFonts w:ascii="Times New Roman" w:eastAsia="Times New Roman" w:hAnsi="Times New Roman" w:cs="Times New Roman"/>
          <w:bCs/>
          <w:sz w:val="24"/>
          <w:szCs w:val="24"/>
        </w:rPr>
        <w:t>luminação, tomadas e interruptores, cabos e fios condutores, eletrodutos e acessórios, disjuntores e centro de distribuição.</w:t>
      </w:r>
      <w:r>
        <w:rPr>
          <w:rFonts w:ascii="Times New Roman" w:eastAsia="Times New Roman" w:hAnsi="Times New Roman" w:cs="Times New Roman"/>
          <w:bCs/>
          <w:sz w:val="24"/>
          <w:szCs w:val="24"/>
        </w:rPr>
        <w:t xml:space="preserve"> Todos os condutores, disjuntores e demais dispositivos deverão ser instalados conforme especificação e locação em projeto.</w:t>
      </w:r>
    </w:p>
    <w:p w:rsidR="005F1A2F" w:rsidRPr="00890B3B" w:rsidRDefault="005F1A2F" w:rsidP="005F1A2F">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Os circuitos que serão instalados seguirão os pontos de consumo através de eletrodutos, conduletes e caixas de passagem. Todos os materiais deverão ser de qualidade para garantir a facilidade de manutenção e durabilidade.</w:t>
      </w:r>
    </w:p>
    <w:p w:rsidR="005F1A2F" w:rsidRPr="00890B3B" w:rsidRDefault="005F1A2F" w:rsidP="005F1A2F">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 xml:space="preserve">As instalações elétricas foram projetadas de forma independente para cada </w:t>
      </w:r>
      <w:r>
        <w:rPr>
          <w:rFonts w:ascii="Times New Roman" w:hAnsi="Times New Roman" w:cs="Times New Roman"/>
          <w:sz w:val="24"/>
          <w:szCs w:val="24"/>
        </w:rPr>
        <w:t>tipo de equipamento, local e circuito</w:t>
      </w:r>
      <w:r w:rsidRPr="00890B3B">
        <w:rPr>
          <w:rFonts w:ascii="Times New Roman" w:hAnsi="Times New Roman" w:cs="Times New Roman"/>
          <w:sz w:val="24"/>
          <w:szCs w:val="24"/>
        </w:rPr>
        <w:t>, permitindo flexibilidade na construção, operação</w:t>
      </w:r>
      <w:r>
        <w:rPr>
          <w:rFonts w:ascii="Times New Roman" w:hAnsi="Times New Roman" w:cs="Times New Roman"/>
          <w:sz w:val="24"/>
          <w:szCs w:val="24"/>
        </w:rPr>
        <w:t xml:space="preserve"> e manutenção. </w:t>
      </w:r>
      <w:r>
        <w:rPr>
          <w:rFonts w:ascii="Times New Roman" w:hAnsi="Times New Roman" w:cs="Times New Roman"/>
          <w:sz w:val="24"/>
          <w:szCs w:val="24"/>
        </w:rPr>
        <w:lastRenderedPageBreak/>
        <w:t xml:space="preserve">Assim, a edificação </w:t>
      </w:r>
      <w:r w:rsidRPr="00890B3B">
        <w:rPr>
          <w:rFonts w:ascii="Times New Roman" w:hAnsi="Times New Roman" w:cs="Times New Roman"/>
          <w:sz w:val="24"/>
          <w:szCs w:val="24"/>
        </w:rPr>
        <w:t>possui um quadro de distribuição</w:t>
      </w:r>
      <w:r>
        <w:rPr>
          <w:rFonts w:ascii="Times New Roman" w:hAnsi="Times New Roman" w:cs="Times New Roman"/>
          <w:sz w:val="24"/>
          <w:szCs w:val="24"/>
        </w:rPr>
        <w:t xml:space="preserve"> centralizado. </w:t>
      </w:r>
      <w:r w:rsidRPr="00890B3B">
        <w:rPr>
          <w:rFonts w:ascii="Times New Roman" w:hAnsi="Times New Roman" w:cs="Times New Roman"/>
          <w:sz w:val="24"/>
          <w:szCs w:val="24"/>
        </w:rPr>
        <w:t>Os alimentadores foram dimensionados com base no critério de queda de tensão máxima admissível considera</w:t>
      </w:r>
      <w:r>
        <w:rPr>
          <w:rFonts w:ascii="Times New Roman" w:hAnsi="Times New Roman" w:cs="Times New Roman"/>
          <w:sz w:val="24"/>
          <w:szCs w:val="24"/>
        </w:rPr>
        <w:t>ndo a distância entre o quadro</w:t>
      </w:r>
      <w:r w:rsidRPr="00890B3B">
        <w:rPr>
          <w:rFonts w:ascii="Times New Roman" w:hAnsi="Times New Roman" w:cs="Times New Roman"/>
          <w:sz w:val="24"/>
          <w:szCs w:val="24"/>
        </w:rPr>
        <w:t xml:space="preserve"> de distribuição e o </w:t>
      </w:r>
      <w:r>
        <w:rPr>
          <w:rFonts w:ascii="Times New Roman" w:hAnsi="Times New Roman" w:cs="Times New Roman"/>
          <w:sz w:val="24"/>
          <w:szCs w:val="24"/>
        </w:rPr>
        <w:t>quadro geral de medição</w:t>
      </w:r>
      <w:r w:rsidRPr="00890B3B">
        <w:rPr>
          <w:rFonts w:ascii="Times New Roman" w:hAnsi="Times New Roman" w:cs="Times New Roman"/>
          <w:sz w:val="24"/>
          <w:szCs w:val="24"/>
        </w:rPr>
        <w:t>, definidas pelo la</w:t>
      </w:r>
      <w:r w:rsidR="00A6637B">
        <w:rPr>
          <w:rFonts w:ascii="Times New Roman" w:hAnsi="Times New Roman" w:cs="Times New Roman"/>
          <w:sz w:val="24"/>
          <w:szCs w:val="24"/>
        </w:rPr>
        <w:t>yout apresentado</w:t>
      </w:r>
      <w:r>
        <w:rPr>
          <w:rFonts w:ascii="Times New Roman" w:hAnsi="Times New Roman" w:cs="Times New Roman"/>
          <w:sz w:val="24"/>
          <w:szCs w:val="24"/>
        </w:rPr>
        <w:t>.</w:t>
      </w:r>
    </w:p>
    <w:p w:rsidR="005F1A2F" w:rsidRPr="00890B3B" w:rsidRDefault="005F1A2F" w:rsidP="005F1A2F">
      <w:pPr>
        <w:spacing w:after="0" w:line="360" w:lineRule="auto"/>
        <w:ind w:firstLine="709"/>
        <w:jc w:val="both"/>
        <w:rPr>
          <w:rFonts w:ascii="Times New Roman" w:hAnsi="Times New Roman" w:cs="Times New Roman"/>
          <w:sz w:val="24"/>
          <w:szCs w:val="24"/>
        </w:rPr>
      </w:pPr>
      <w:r w:rsidRPr="00890B3B">
        <w:rPr>
          <w:rFonts w:ascii="Times New Roman" w:hAnsi="Times New Roman" w:cs="Times New Roman"/>
          <w:sz w:val="24"/>
          <w:szCs w:val="24"/>
        </w:rPr>
        <w:t>Todos os circuitos de tomadas serão dotados de dispositivos diferenciais residuais de alta sensibilidade para garantir a segurança.</w:t>
      </w:r>
    </w:p>
    <w:p w:rsidR="005F1A2F" w:rsidRPr="008F578E" w:rsidRDefault="005F1A2F" w:rsidP="005F1A2F">
      <w:pPr>
        <w:spacing w:after="0" w:line="360" w:lineRule="auto"/>
        <w:ind w:firstLine="709"/>
        <w:jc w:val="both"/>
        <w:rPr>
          <w:rFonts w:ascii="Times New Roman" w:hAnsi="Times New Roman" w:cs="Times New Roman"/>
          <w:sz w:val="20"/>
          <w:szCs w:val="20"/>
        </w:rPr>
      </w:pPr>
      <w:r w:rsidRPr="00890B3B">
        <w:rPr>
          <w:rFonts w:ascii="Times New Roman" w:hAnsi="Times New Roman" w:cs="Times New Roman"/>
          <w:sz w:val="24"/>
          <w:szCs w:val="24"/>
        </w:rPr>
        <w:t xml:space="preserve">As luminárias especificadas no projeto preveem lâmpadas de baixo consumo de energia como as </w:t>
      </w:r>
      <w:r>
        <w:rPr>
          <w:rFonts w:ascii="Times New Roman" w:hAnsi="Times New Roman" w:cs="Times New Roman"/>
          <w:sz w:val="24"/>
          <w:szCs w:val="24"/>
        </w:rPr>
        <w:t>LED</w:t>
      </w:r>
      <w:r w:rsidRPr="00890B3B">
        <w:rPr>
          <w:rFonts w:ascii="Times New Roman" w:hAnsi="Times New Roman" w:cs="Times New Roman"/>
          <w:sz w:val="24"/>
          <w:szCs w:val="24"/>
        </w:rPr>
        <w:t xml:space="preserve"> de alta eficiência, alto fator de potência e baixa taxa de distorção harmônica.</w:t>
      </w:r>
      <w:r>
        <w:rPr>
          <w:rFonts w:ascii="Times New Roman" w:hAnsi="Times New Roman" w:cs="Times New Roman"/>
          <w:sz w:val="24"/>
          <w:szCs w:val="24"/>
        </w:rPr>
        <w:t xml:space="preserve"> </w:t>
      </w:r>
    </w:p>
    <w:p w:rsidR="00F845B2" w:rsidRPr="00592C12" w:rsidRDefault="00F845B2" w:rsidP="00F845B2">
      <w:pPr>
        <w:spacing w:after="0" w:line="360" w:lineRule="auto"/>
        <w:jc w:val="both"/>
        <w:rPr>
          <w:rFonts w:ascii="Times New Roman" w:hAnsi="Times New Roman" w:cs="Times New Roman"/>
          <w:sz w:val="24"/>
          <w:szCs w:val="24"/>
        </w:rPr>
      </w:pPr>
    </w:p>
    <w:p w:rsidR="00D06233" w:rsidRPr="0085415D" w:rsidRDefault="0085415D" w:rsidP="00D06233">
      <w:pPr>
        <w:pStyle w:val="PargrafodaLista"/>
        <w:numPr>
          <w:ilvl w:val="0"/>
          <w:numId w:val="13"/>
        </w:numPr>
        <w:spacing w:after="0" w:line="360" w:lineRule="auto"/>
        <w:jc w:val="both"/>
        <w:rPr>
          <w:rFonts w:ascii="Arial" w:hAnsi="Arial" w:cs="Arial"/>
          <w:b/>
        </w:rPr>
      </w:pPr>
      <w:r w:rsidRPr="0085415D">
        <w:rPr>
          <w:rFonts w:ascii="Arial" w:hAnsi="Arial" w:cs="Arial"/>
          <w:b/>
        </w:rPr>
        <w:t>INSTALAÇÃO DE REDE ESTRUTURADA:</w:t>
      </w:r>
    </w:p>
    <w:p w:rsidR="00D06233" w:rsidRDefault="00D06233" w:rsidP="00D06233">
      <w:pPr>
        <w:spacing w:after="0" w:line="360" w:lineRule="auto"/>
        <w:ind w:firstLine="708"/>
        <w:jc w:val="both"/>
        <w:rPr>
          <w:rFonts w:ascii="Times New Roman" w:hAnsi="Times New Roman" w:cs="Times New Roman"/>
          <w:sz w:val="24"/>
        </w:rPr>
      </w:pPr>
      <w:r>
        <w:rPr>
          <w:rFonts w:ascii="Times New Roman" w:hAnsi="Times New Roman" w:cs="Times New Roman"/>
          <w:sz w:val="24"/>
        </w:rPr>
        <w:t>Serão instalados pontos para telefone e internet. Estes serão dispostos conforme projetos complementares e arquitetônico.</w:t>
      </w:r>
    </w:p>
    <w:p w:rsidR="0085415D" w:rsidRDefault="0085415D" w:rsidP="00D06233">
      <w:pPr>
        <w:spacing w:after="0" w:line="360" w:lineRule="auto"/>
        <w:jc w:val="both"/>
        <w:rPr>
          <w:rFonts w:ascii="Times New Roman" w:hAnsi="Times New Roman" w:cs="Times New Roman"/>
          <w:b/>
          <w:sz w:val="24"/>
        </w:rPr>
      </w:pPr>
    </w:p>
    <w:p w:rsidR="00D06233" w:rsidRPr="0085415D" w:rsidRDefault="0085415D" w:rsidP="00D06233">
      <w:pPr>
        <w:pStyle w:val="PargrafodaLista"/>
        <w:numPr>
          <w:ilvl w:val="0"/>
          <w:numId w:val="13"/>
        </w:numPr>
        <w:spacing w:after="0" w:line="360" w:lineRule="auto"/>
        <w:jc w:val="both"/>
        <w:rPr>
          <w:rFonts w:ascii="Arial" w:hAnsi="Arial" w:cs="Arial"/>
          <w:b/>
        </w:rPr>
      </w:pPr>
      <w:r w:rsidRPr="0085415D">
        <w:rPr>
          <w:rFonts w:ascii="Arial" w:hAnsi="Arial" w:cs="Arial"/>
          <w:b/>
        </w:rPr>
        <w:t xml:space="preserve">SERVIÇOS FINAIS: </w:t>
      </w:r>
    </w:p>
    <w:p w:rsidR="00D06233" w:rsidRPr="00D06233" w:rsidRDefault="00D06233" w:rsidP="00D06233">
      <w:pPr>
        <w:spacing w:after="0" w:line="360" w:lineRule="auto"/>
        <w:ind w:firstLine="708"/>
        <w:jc w:val="both"/>
        <w:rPr>
          <w:rFonts w:ascii="Times New Roman" w:hAnsi="Times New Roman" w:cs="Times New Roman"/>
          <w:sz w:val="24"/>
        </w:rPr>
      </w:pPr>
      <w:r w:rsidRPr="00D06233">
        <w:rPr>
          <w:rFonts w:ascii="Times New Roman" w:hAnsi="Times New Roman" w:cs="Times New Roman"/>
          <w:sz w:val="24"/>
        </w:rPr>
        <w:t>Para conclusão dos serviços e entrega da obra, a mesma deve estar limpa, sem entulhos e deve ser efetuada a instalação de placa de inauguração em alumínio.</w:t>
      </w:r>
    </w:p>
    <w:p w:rsidR="005F1A2F" w:rsidRPr="00A90EC4" w:rsidRDefault="005F1A2F" w:rsidP="0059523A">
      <w:pPr>
        <w:spacing w:after="0" w:line="360" w:lineRule="auto"/>
        <w:ind w:firstLine="709"/>
        <w:jc w:val="both"/>
        <w:rPr>
          <w:rFonts w:ascii="Arial" w:hAnsi="Arial" w:cs="Arial"/>
          <w:color w:val="000000"/>
        </w:rPr>
      </w:pPr>
    </w:p>
    <w:p w:rsidR="00D06233" w:rsidRPr="0085415D" w:rsidRDefault="0085415D" w:rsidP="00D06233">
      <w:pPr>
        <w:pStyle w:val="PargrafodaLista"/>
        <w:numPr>
          <w:ilvl w:val="0"/>
          <w:numId w:val="13"/>
        </w:numPr>
        <w:spacing w:after="0" w:line="360" w:lineRule="auto"/>
        <w:jc w:val="both"/>
        <w:rPr>
          <w:rFonts w:ascii="Arial" w:hAnsi="Arial" w:cs="Arial"/>
          <w:b/>
        </w:rPr>
      </w:pPr>
      <w:r w:rsidRPr="0085415D">
        <w:rPr>
          <w:rFonts w:ascii="Arial" w:hAnsi="Arial" w:cs="Arial"/>
          <w:b/>
        </w:rPr>
        <w:t>MEDIÇÃO E PAGAMENTO:</w:t>
      </w:r>
    </w:p>
    <w:p w:rsidR="00D06233" w:rsidRDefault="00D06233" w:rsidP="00D0623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Toda medição deverá ser solicitada ao Fiscal do contrato. As medições não serão inferiores </w:t>
      </w:r>
      <w:proofErr w:type="gramStart"/>
      <w:r>
        <w:rPr>
          <w:rFonts w:ascii="Times New Roman" w:hAnsi="Times New Roman" w:cs="Times New Roman"/>
          <w:sz w:val="24"/>
        </w:rPr>
        <w:t>à</w:t>
      </w:r>
      <w:proofErr w:type="gramEnd"/>
      <w:r>
        <w:rPr>
          <w:rFonts w:ascii="Times New Roman" w:hAnsi="Times New Roman" w:cs="Times New Roman"/>
          <w:sz w:val="24"/>
        </w:rPr>
        <w:t xml:space="preserve"> 10% do valor do contrato, exceto a última medição.</w:t>
      </w:r>
    </w:p>
    <w:p w:rsidR="00D06233" w:rsidRDefault="00D06233" w:rsidP="00D06233">
      <w:pPr>
        <w:spacing w:after="0" w:line="360" w:lineRule="auto"/>
        <w:ind w:firstLine="708"/>
        <w:jc w:val="both"/>
        <w:rPr>
          <w:rFonts w:ascii="Times New Roman" w:hAnsi="Times New Roman" w:cs="Times New Roman"/>
          <w:sz w:val="24"/>
        </w:rPr>
      </w:pPr>
    </w:p>
    <w:p w:rsidR="00D06233" w:rsidRPr="0085415D" w:rsidRDefault="0085415D" w:rsidP="00D06233">
      <w:pPr>
        <w:spacing w:after="0" w:line="360" w:lineRule="auto"/>
        <w:jc w:val="both"/>
        <w:rPr>
          <w:rFonts w:ascii="Arial" w:hAnsi="Arial" w:cs="Arial"/>
          <w:b/>
        </w:rPr>
      </w:pPr>
      <w:r w:rsidRPr="0085415D">
        <w:rPr>
          <w:rFonts w:ascii="Arial" w:hAnsi="Arial" w:cs="Arial"/>
          <w:b/>
        </w:rPr>
        <w:t>OBSERVAÇÕES:</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t>Todos os materiais e serviços deverão ser de primeira qualidade;</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t>Antes de qualquer concretagem de elementos deverá ser comunicado ao Fiscal do contrato;</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t>Os quantitativos indicados no orçamento não eximem a contratada de efetuar sua própria medição;</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t>Por tratar-se de empreitada global, deverão ser executados todos os serviços previstos no memorial descritivo, planilha orçamentária, projetos, incluindo-se materiais e mão-de-obra, sem direito de suplementação de recursos previstos nos serviços indicados;</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lastRenderedPageBreak/>
        <w:t>Todo e qualquer dano não previsto em memorial descritivo e projeto arquitetônico deverá ser consertado pela empreiteira, arcando esta com os</w:t>
      </w:r>
      <w:r>
        <w:rPr>
          <w:rFonts w:ascii="Times New Roman" w:hAnsi="Times New Roman" w:cs="Times New Roman"/>
          <w:sz w:val="24"/>
        </w:rPr>
        <w:t xml:space="preserve"> possíveis custos para o mesmo;</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t xml:space="preserve">Qualquer irregularidade constatada será imediatamente comunicada à empresa executora </w:t>
      </w:r>
      <w:r>
        <w:rPr>
          <w:rFonts w:ascii="Times New Roman" w:hAnsi="Times New Roman" w:cs="Times New Roman"/>
          <w:sz w:val="24"/>
        </w:rPr>
        <w:t>através de ofício</w:t>
      </w:r>
      <w:r w:rsidRPr="00770DFF">
        <w:rPr>
          <w:rFonts w:ascii="Times New Roman" w:hAnsi="Times New Roman" w:cs="Times New Roman"/>
          <w:sz w:val="24"/>
        </w:rPr>
        <w:t xml:space="preserve">, cabendo retificação do material ou serviço </w:t>
      </w:r>
      <w:proofErr w:type="gramStart"/>
      <w:r w:rsidRPr="00770DFF">
        <w:rPr>
          <w:rFonts w:ascii="Times New Roman" w:hAnsi="Times New Roman" w:cs="Times New Roman"/>
          <w:sz w:val="24"/>
        </w:rPr>
        <w:t>sob pena</w:t>
      </w:r>
      <w:proofErr w:type="gramEnd"/>
      <w:r w:rsidRPr="00770DFF">
        <w:rPr>
          <w:rFonts w:ascii="Times New Roman" w:hAnsi="Times New Roman" w:cs="Times New Roman"/>
          <w:sz w:val="24"/>
        </w:rPr>
        <w:t xml:space="preserve"> de retenção de pagamento;</w:t>
      </w:r>
    </w:p>
    <w:p w:rsidR="00D06233"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sidRPr="00770DFF">
        <w:rPr>
          <w:rFonts w:ascii="Times New Roman" w:hAnsi="Times New Roman" w:cs="Times New Roman"/>
          <w:sz w:val="24"/>
        </w:rPr>
        <w:t>Deverão ser quitados pela empresa executora todos os tributos municipais relativos à obra, valores estes inclusos no valor global da obra;</w:t>
      </w:r>
    </w:p>
    <w:p w:rsidR="0059523A" w:rsidRDefault="00D06233" w:rsidP="00D06233">
      <w:pPr>
        <w:pStyle w:val="PargrafodaLista"/>
        <w:numPr>
          <w:ilvl w:val="0"/>
          <w:numId w:val="19"/>
        </w:numPr>
        <w:spacing w:line="360" w:lineRule="auto"/>
        <w:ind w:left="709" w:firstLine="0"/>
        <w:jc w:val="both"/>
        <w:rPr>
          <w:rFonts w:ascii="Times New Roman" w:hAnsi="Times New Roman" w:cs="Times New Roman"/>
          <w:sz w:val="24"/>
        </w:rPr>
      </w:pPr>
      <w:r>
        <w:rPr>
          <w:rFonts w:ascii="Times New Roman" w:hAnsi="Times New Roman" w:cs="Times New Roman"/>
          <w:sz w:val="24"/>
        </w:rPr>
        <w:t>A contratada deverá manter uma equipe mínima de 8 pessoas trabalhando na obra.</w:t>
      </w:r>
    </w:p>
    <w:p w:rsidR="00D06233" w:rsidRPr="00D06233" w:rsidRDefault="00D06233" w:rsidP="00D06233">
      <w:pPr>
        <w:pStyle w:val="PargrafodaLista"/>
        <w:spacing w:line="360" w:lineRule="auto"/>
        <w:ind w:left="709"/>
        <w:jc w:val="both"/>
        <w:rPr>
          <w:rFonts w:ascii="Times New Roman" w:hAnsi="Times New Roman" w:cs="Times New Roman"/>
          <w:sz w:val="24"/>
        </w:rPr>
      </w:pPr>
    </w:p>
    <w:p w:rsidR="00664039" w:rsidRDefault="00664039" w:rsidP="00664039">
      <w:pPr>
        <w:jc w:val="both"/>
        <w:rPr>
          <w:rFonts w:ascii="Arial" w:hAnsi="Arial" w:cs="Arial"/>
        </w:rPr>
      </w:pPr>
      <w:r w:rsidRPr="00AE0C41">
        <w:rPr>
          <w:rFonts w:ascii="Arial" w:hAnsi="Arial" w:cs="Arial"/>
        </w:rPr>
        <w:t xml:space="preserve">Descanso – SC, </w:t>
      </w:r>
      <w:r w:rsidR="003638BE">
        <w:rPr>
          <w:rFonts w:ascii="Arial" w:hAnsi="Arial" w:cs="Arial"/>
        </w:rPr>
        <w:t>24</w:t>
      </w:r>
      <w:r w:rsidR="00785803" w:rsidRPr="00AE0C41">
        <w:rPr>
          <w:rFonts w:ascii="Arial" w:hAnsi="Arial" w:cs="Arial"/>
        </w:rPr>
        <w:t xml:space="preserve"> </w:t>
      </w:r>
      <w:r w:rsidR="00F639A1" w:rsidRPr="00AE0C41">
        <w:rPr>
          <w:rFonts w:ascii="Arial" w:hAnsi="Arial" w:cs="Arial"/>
        </w:rPr>
        <w:t xml:space="preserve">de </w:t>
      </w:r>
      <w:r w:rsidR="00D06233">
        <w:rPr>
          <w:rFonts w:ascii="Arial" w:hAnsi="Arial" w:cs="Arial"/>
        </w:rPr>
        <w:t>Setembro</w:t>
      </w:r>
      <w:r w:rsidR="001D23C2" w:rsidRPr="00AE0C41">
        <w:rPr>
          <w:rFonts w:ascii="Arial" w:hAnsi="Arial" w:cs="Arial"/>
        </w:rPr>
        <w:t xml:space="preserve"> de 2020</w:t>
      </w:r>
      <w:r w:rsidRPr="00AE0C41">
        <w:rPr>
          <w:rFonts w:ascii="Arial" w:hAnsi="Arial" w:cs="Arial"/>
        </w:rPr>
        <w:t>.</w:t>
      </w:r>
    </w:p>
    <w:p w:rsidR="00D06233" w:rsidRDefault="00D06233" w:rsidP="00664039">
      <w:pPr>
        <w:jc w:val="both"/>
        <w:rPr>
          <w:rFonts w:ascii="Arial" w:hAnsi="Arial" w:cs="Arial"/>
        </w:rPr>
      </w:pPr>
      <w:bookmarkStart w:id="0" w:name="_GoBack"/>
      <w:bookmarkEnd w:id="0"/>
    </w:p>
    <w:p w:rsidR="00D06233" w:rsidRPr="00AE0C41" w:rsidRDefault="00D06233" w:rsidP="00664039">
      <w:pPr>
        <w:jc w:val="both"/>
        <w:rPr>
          <w:rFonts w:ascii="Arial" w:hAnsi="Arial" w:cs="Arial"/>
        </w:rPr>
      </w:pPr>
    </w:p>
    <w:p w:rsidR="00D06233" w:rsidRPr="00AE0C41" w:rsidRDefault="00D06233" w:rsidP="00D06233">
      <w:pPr>
        <w:spacing w:after="0"/>
        <w:jc w:val="both"/>
        <w:rPr>
          <w:rFonts w:ascii="Arial" w:hAnsi="Arial" w:cs="Arial"/>
        </w:rPr>
      </w:pPr>
      <w:r w:rsidRPr="00AE0C41">
        <w:rPr>
          <w:rFonts w:ascii="Arial" w:hAnsi="Arial" w:cs="Arial"/>
        </w:rPr>
        <w:t>_________________________</w:t>
      </w:r>
    </w:p>
    <w:p w:rsidR="00D06233" w:rsidRPr="00AE0C41" w:rsidRDefault="00D06233" w:rsidP="00D06233">
      <w:pPr>
        <w:spacing w:after="0"/>
        <w:jc w:val="both"/>
        <w:rPr>
          <w:rFonts w:ascii="Arial" w:hAnsi="Arial" w:cs="Arial"/>
        </w:rPr>
      </w:pPr>
      <w:r w:rsidRPr="00AE0C41">
        <w:rPr>
          <w:rFonts w:ascii="Arial" w:hAnsi="Arial" w:cs="Arial"/>
        </w:rPr>
        <w:t>Eng. Civil Fernando Trintinaglia</w:t>
      </w:r>
      <w:r w:rsidRPr="00AE0C41">
        <w:rPr>
          <w:rFonts w:ascii="Arial" w:hAnsi="Arial" w:cs="Arial"/>
        </w:rPr>
        <w:tab/>
        <w:t xml:space="preserve">      </w:t>
      </w:r>
    </w:p>
    <w:p w:rsidR="00AE0C41" w:rsidRPr="00AE0C41" w:rsidRDefault="00D06233" w:rsidP="00D06233">
      <w:pPr>
        <w:spacing w:after="0"/>
        <w:jc w:val="both"/>
        <w:rPr>
          <w:rFonts w:ascii="Arial" w:hAnsi="Arial" w:cs="Arial"/>
        </w:rPr>
      </w:pPr>
      <w:r w:rsidRPr="00AE0C41">
        <w:rPr>
          <w:rFonts w:ascii="Arial" w:hAnsi="Arial" w:cs="Arial"/>
        </w:rPr>
        <w:t>CREA-SC nº 140.621-5</w:t>
      </w:r>
    </w:p>
    <w:sectPr w:rsidR="00AE0C41" w:rsidRPr="00AE0C41" w:rsidSect="00F22C70">
      <w:headerReference w:type="default" r:id="rId9"/>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86" w:rsidRDefault="00961986" w:rsidP="002F2486">
      <w:pPr>
        <w:spacing w:after="0" w:line="240" w:lineRule="auto"/>
      </w:pPr>
      <w:r>
        <w:separator/>
      </w:r>
    </w:p>
  </w:endnote>
  <w:endnote w:type="continuationSeparator" w:id="0">
    <w:p w:rsidR="00961986" w:rsidRDefault="00961986" w:rsidP="002F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86" w:rsidRDefault="00961986" w:rsidP="002F2486">
      <w:pPr>
        <w:spacing w:after="0" w:line="240" w:lineRule="auto"/>
      </w:pPr>
      <w:r>
        <w:separator/>
      </w:r>
    </w:p>
  </w:footnote>
  <w:footnote w:type="continuationSeparator" w:id="0">
    <w:p w:rsidR="00961986" w:rsidRDefault="00961986" w:rsidP="002F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57" w:rsidRPr="006A006A" w:rsidRDefault="00BC5057" w:rsidP="00F22C70">
    <w:pPr>
      <w:spacing w:after="0"/>
      <w:jc w:val="right"/>
      <w:rPr>
        <w:rFonts w:ascii="Times New Roman" w:eastAsia="Times New Roman" w:hAnsi="Times New Roman" w:cs="Times New Roman"/>
        <w:b/>
        <w:color w:val="00000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allowOverlap="1" wp14:anchorId="1CDFE7EA" wp14:editId="54D0BA33">
          <wp:simplePos x="0" y="0"/>
          <wp:positionH relativeFrom="column">
            <wp:posOffset>635</wp:posOffset>
          </wp:positionH>
          <wp:positionV relativeFrom="paragraph">
            <wp:posOffset>-210737</wp:posOffset>
          </wp:positionV>
          <wp:extent cx="838200" cy="838200"/>
          <wp:effectExtent l="0" t="0" r="0" b="0"/>
          <wp:wrapNone/>
          <wp:docPr id="5" name="Imagem 5" descr="LOGOMARCAS 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MARCAS NO WORD"/>
                  <pic:cNvPicPr>
                    <a:picLocks noChangeAspect="1" noChangeArrowheads="1"/>
                  </pic:cNvPicPr>
                </pic:nvPicPr>
                <pic:blipFill>
                  <a:blip r:embed="rId1" cstate="print">
                    <a:extLst>
                      <a:ext uri="{28A0092B-C50C-407E-A947-70E740481C1C}">
                        <a14:useLocalDpi xmlns:a14="http://schemas.microsoft.com/office/drawing/2010/main" val="0"/>
                      </a:ext>
                    </a:extLst>
                  </a:blip>
                  <a:srcRect l="41876"/>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06A">
      <w:rPr>
        <w:rFonts w:ascii="Times New Roman" w:eastAsia="Times New Roman" w:hAnsi="Times New Roman" w:cs="Times New Roman"/>
        <w:b/>
        <w:color w:val="000000"/>
      </w:rPr>
      <w:t>PREFEITURA MUNICIPAL DE DESCANSO – CNPJ/MF 83.026.138/0001-972</w:t>
    </w:r>
  </w:p>
  <w:p w:rsidR="00BC5057" w:rsidRPr="006A006A" w:rsidRDefault="00BC5057" w:rsidP="00F22C70">
    <w:pPr>
      <w:keepNext/>
      <w:spacing w:after="0"/>
      <w:jc w:val="right"/>
      <w:outlineLvl w:val="0"/>
      <w:rPr>
        <w:rFonts w:ascii="Times New Roman" w:eastAsia="Times New Roman" w:hAnsi="Times New Roman" w:cs="Times New Roman"/>
        <w:b/>
        <w:bCs/>
        <w:color w:val="000000"/>
        <w:sz w:val="20"/>
        <w:szCs w:val="20"/>
      </w:rPr>
    </w:pPr>
    <w:r w:rsidRPr="006A006A">
      <w:rPr>
        <w:rFonts w:ascii="Times New Roman" w:eastAsia="Times New Roman" w:hAnsi="Times New Roman" w:cs="Times New Roman"/>
        <w:b/>
      </w:rPr>
      <w:t>SECRETARIA MUNICIPAL D</w:t>
    </w:r>
    <w:r>
      <w:rPr>
        <w:rFonts w:ascii="Times New Roman" w:eastAsia="Times New Roman" w:hAnsi="Times New Roman" w:cs="Times New Roman"/>
        <w:b/>
      </w:rPr>
      <w:t>E OBRAS E SERVIÇOS URBANOS</w:t>
    </w:r>
  </w:p>
  <w:p w:rsidR="00BC5057" w:rsidRPr="000C387D" w:rsidRDefault="00BC5057" w:rsidP="00F22C70">
    <w:pPr>
      <w:autoSpaceDE w:val="0"/>
      <w:autoSpaceDN w:val="0"/>
      <w:adjustRightInd w:val="0"/>
      <w:spacing w:after="0"/>
      <w:jc w:val="right"/>
    </w:pPr>
    <w:r w:rsidRPr="000C387D">
      <w:rPr>
        <w:rFonts w:ascii="Arial" w:hAnsi="Arial" w:cs="Arial"/>
        <w:color w:val="000000"/>
      </w:rPr>
      <w:t xml:space="preserve"> </w:t>
    </w:r>
    <w:r w:rsidRPr="000C387D">
      <w:rPr>
        <w:rFonts w:ascii="Arial" w:hAnsi="Arial" w:cs="Arial"/>
        <w:b/>
        <w:bCs/>
        <w:color w:val="000000"/>
      </w:rPr>
      <w:t xml:space="preserve">MEMORIAL DESCRITIVO – PROJETO </w:t>
    </w:r>
    <w:r w:rsidR="009A0237">
      <w:rPr>
        <w:rFonts w:ascii="Arial" w:hAnsi="Arial" w:cs="Arial"/>
        <w:b/>
        <w:bCs/>
        <w:color w:val="000000"/>
      </w:rPr>
      <w:t>ARQUITETÔNICO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E1B"/>
    <w:multiLevelType w:val="hybridMultilevel"/>
    <w:tmpl w:val="728AA3A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7AE5638"/>
    <w:multiLevelType w:val="hybridMultilevel"/>
    <w:tmpl w:val="CF10582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03F7E7F"/>
    <w:multiLevelType w:val="hybridMultilevel"/>
    <w:tmpl w:val="8272E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5A275E"/>
    <w:multiLevelType w:val="multilevel"/>
    <w:tmpl w:val="4492FB38"/>
    <w:lvl w:ilvl="0">
      <w:start w:val="1"/>
      <w:numFmt w:val="decimal"/>
      <w:lvlText w:val="%1."/>
      <w:lvlJc w:val="left"/>
      <w:pPr>
        <w:ind w:left="360" w:hanging="360"/>
      </w:pPr>
      <w:rPr>
        <w:rFonts w:ascii="Arial" w:eastAsiaTheme="minorEastAsia" w:hAnsi="Arial" w:cs="Arial"/>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88447FC"/>
    <w:multiLevelType w:val="hybridMultilevel"/>
    <w:tmpl w:val="E0548D34"/>
    <w:lvl w:ilvl="0" w:tplc="F1F4A43A">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C6F0084"/>
    <w:multiLevelType w:val="hybridMultilevel"/>
    <w:tmpl w:val="E05251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7E4472"/>
    <w:multiLevelType w:val="hybridMultilevel"/>
    <w:tmpl w:val="F7E6FD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26BC4550"/>
    <w:multiLevelType w:val="multilevel"/>
    <w:tmpl w:val="236ADC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EC6519"/>
    <w:multiLevelType w:val="multilevel"/>
    <w:tmpl w:val="9180674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7C18E3"/>
    <w:multiLevelType w:val="hybridMultilevel"/>
    <w:tmpl w:val="EE049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2163464"/>
    <w:multiLevelType w:val="multilevel"/>
    <w:tmpl w:val="35C8AD82"/>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1">
    <w:nsid w:val="46915D97"/>
    <w:multiLevelType w:val="multilevel"/>
    <w:tmpl w:val="35C8AD82"/>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2">
    <w:nsid w:val="4DAE5C86"/>
    <w:multiLevelType w:val="hybridMultilevel"/>
    <w:tmpl w:val="7C0AE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66769D3"/>
    <w:multiLevelType w:val="hybridMultilevel"/>
    <w:tmpl w:val="804C59A0"/>
    <w:lvl w:ilvl="0" w:tplc="D3A0532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6EE3CEE"/>
    <w:multiLevelType w:val="hybridMultilevel"/>
    <w:tmpl w:val="82EAAB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2221B7"/>
    <w:multiLevelType w:val="hybridMultilevel"/>
    <w:tmpl w:val="04E89004"/>
    <w:lvl w:ilvl="0" w:tplc="0416000F">
      <w:start w:val="1"/>
      <w:numFmt w:val="decimal"/>
      <w:lvlText w:val="%1."/>
      <w:lvlJc w:val="left"/>
      <w:pPr>
        <w:ind w:left="720" w:hanging="360"/>
      </w:pPr>
      <w:rPr>
        <w:rFonts w:hint="default"/>
      </w:r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21426F5"/>
    <w:multiLevelType w:val="hybridMultilevel"/>
    <w:tmpl w:val="6DD86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3C938F0"/>
    <w:multiLevelType w:val="hybridMultilevel"/>
    <w:tmpl w:val="38C8B2F8"/>
    <w:lvl w:ilvl="0" w:tplc="28FA44A8">
      <w:numFmt w:val="bullet"/>
      <w:lvlText w:val=""/>
      <w:lvlJc w:val="left"/>
      <w:pPr>
        <w:ind w:left="720" w:hanging="360"/>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EF54462"/>
    <w:multiLevelType w:val="hybridMultilevel"/>
    <w:tmpl w:val="880C9A3C"/>
    <w:lvl w:ilvl="0" w:tplc="92985A4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5"/>
  </w:num>
  <w:num w:numId="5">
    <w:abstractNumId w:val="12"/>
  </w:num>
  <w:num w:numId="6">
    <w:abstractNumId w:val="17"/>
  </w:num>
  <w:num w:numId="7">
    <w:abstractNumId w:val="1"/>
  </w:num>
  <w:num w:numId="8">
    <w:abstractNumId w:val="2"/>
  </w:num>
  <w:num w:numId="9">
    <w:abstractNumId w:val="15"/>
  </w:num>
  <w:num w:numId="10">
    <w:abstractNumId w:val="8"/>
  </w:num>
  <w:num w:numId="11">
    <w:abstractNumId w:val="4"/>
  </w:num>
  <w:num w:numId="12">
    <w:abstractNumId w:val="0"/>
  </w:num>
  <w:num w:numId="13">
    <w:abstractNumId w:val="3"/>
  </w:num>
  <w:num w:numId="14">
    <w:abstractNumId w:val="7"/>
  </w:num>
  <w:num w:numId="15">
    <w:abstractNumId w:val="14"/>
  </w:num>
  <w:num w:numId="16">
    <w:abstractNumId w:val="6"/>
  </w:num>
  <w:num w:numId="17">
    <w:abstractNumId w:val="9"/>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8E"/>
    <w:rsid w:val="000010BD"/>
    <w:rsid w:val="00003553"/>
    <w:rsid w:val="00020B06"/>
    <w:rsid w:val="00031EC7"/>
    <w:rsid w:val="00036DBF"/>
    <w:rsid w:val="00043DA8"/>
    <w:rsid w:val="00052361"/>
    <w:rsid w:val="00057F46"/>
    <w:rsid w:val="000603E3"/>
    <w:rsid w:val="00063AD7"/>
    <w:rsid w:val="00073F81"/>
    <w:rsid w:val="000747E8"/>
    <w:rsid w:val="00077B56"/>
    <w:rsid w:val="00082F21"/>
    <w:rsid w:val="000A3F03"/>
    <w:rsid w:val="000A63AF"/>
    <w:rsid w:val="000B3784"/>
    <w:rsid w:val="000C387D"/>
    <w:rsid w:val="000C474E"/>
    <w:rsid w:val="000C5D7F"/>
    <w:rsid w:val="000C7222"/>
    <w:rsid w:val="000D0DDC"/>
    <w:rsid w:val="000F4232"/>
    <w:rsid w:val="001124D4"/>
    <w:rsid w:val="001467D5"/>
    <w:rsid w:val="001520EF"/>
    <w:rsid w:val="00156FDA"/>
    <w:rsid w:val="0017076A"/>
    <w:rsid w:val="0017087C"/>
    <w:rsid w:val="00176E12"/>
    <w:rsid w:val="00183159"/>
    <w:rsid w:val="001914AD"/>
    <w:rsid w:val="00192E26"/>
    <w:rsid w:val="001A1FB2"/>
    <w:rsid w:val="001A4325"/>
    <w:rsid w:val="001A4954"/>
    <w:rsid w:val="001C10C1"/>
    <w:rsid w:val="001C21C9"/>
    <w:rsid w:val="001C21CD"/>
    <w:rsid w:val="001C7E4E"/>
    <w:rsid w:val="001D0016"/>
    <w:rsid w:val="001D23C2"/>
    <w:rsid w:val="001D355B"/>
    <w:rsid w:val="001D6399"/>
    <w:rsid w:val="001D643A"/>
    <w:rsid w:val="001E072E"/>
    <w:rsid w:val="001E4726"/>
    <w:rsid w:val="001F294E"/>
    <w:rsid w:val="001F576F"/>
    <w:rsid w:val="001F7D76"/>
    <w:rsid w:val="0020385B"/>
    <w:rsid w:val="00204671"/>
    <w:rsid w:val="00211BAC"/>
    <w:rsid w:val="00223024"/>
    <w:rsid w:val="00244A6B"/>
    <w:rsid w:val="00251102"/>
    <w:rsid w:val="00255C08"/>
    <w:rsid w:val="00263FAD"/>
    <w:rsid w:val="00265898"/>
    <w:rsid w:val="0027192E"/>
    <w:rsid w:val="00291661"/>
    <w:rsid w:val="00295B4F"/>
    <w:rsid w:val="002A5EAF"/>
    <w:rsid w:val="002A7317"/>
    <w:rsid w:val="002B5051"/>
    <w:rsid w:val="002B6A9D"/>
    <w:rsid w:val="002C16A1"/>
    <w:rsid w:val="002C6CBA"/>
    <w:rsid w:val="002D3A3C"/>
    <w:rsid w:val="002D3B85"/>
    <w:rsid w:val="002F2486"/>
    <w:rsid w:val="002F3A18"/>
    <w:rsid w:val="002F6CC8"/>
    <w:rsid w:val="00301299"/>
    <w:rsid w:val="00301C69"/>
    <w:rsid w:val="003168B5"/>
    <w:rsid w:val="00321660"/>
    <w:rsid w:val="003217ED"/>
    <w:rsid w:val="00326E3E"/>
    <w:rsid w:val="00330E54"/>
    <w:rsid w:val="00331D67"/>
    <w:rsid w:val="003414E0"/>
    <w:rsid w:val="00347295"/>
    <w:rsid w:val="00356FD5"/>
    <w:rsid w:val="00362A02"/>
    <w:rsid w:val="003638BE"/>
    <w:rsid w:val="0037607F"/>
    <w:rsid w:val="003934BA"/>
    <w:rsid w:val="00396768"/>
    <w:rsid w:val="0039695A"/>
    <w:rsid w:val="003B1DD6"/>
    <w:rsid w:val="003B521C"/>
    <w:rsid w:val="003C0B71"/>
    <w:rsid w:val="003D44B4"/>
    <w:rsid w:val="003E3CB8"/>
    <w:rsid w:val="003F13A5"/>
    <w:rsid w:val="003F61F9"/>
    <w:rsid w:val="004119EC"/>
    <w:rsid w:val="0041307F"/>
    <w:rsid w:val="00443883"/>
    <w:rsid w:val="0044632E"/>
    <w:rsid w:val="00454058"/>
    <w:rsid w:val="00470847"/>
    <w:rsid w:val="00480829"/>
    <w:rsid w:val="004D3848"/>
    <w:rsid w:val="004F01D1"/>
    <w:rsid w:val="00501B07"/>
    <w:rsid w:val="005102DD"/>
    <w:rsid w:val="00511DEA"/>
    <w:rsid w:val="0051231F"/>
    <w:rsid w:val="0053104A"/>
    <w:rsid w:val="0053444C"/>
    <w:rsid w:val="00557D9C"/>
    <w:rsid w:val="00562EEF"/>
    <w:rsid w:val="005731FF"/>
    <w:rsid w:val="00573A80"/>
    <w:rsid w:val="0058044E"/>
    <w:rsid w:val="00592C12"/>
    <w:rsid w:val="0059523A"/>
    <w:rsid w:val="00596A11"/>
    <w:rsid w:val="005A464D"/>
    <w:rsid w:val="005B6831"/>
    <w:rsid w:val="005B7166"/>
    <w:rsid w:val="005C0124"/>
    <w:rsid w:val="005D3070"/>
    <w:rsid w:val="005E13F8"/>
    <w:rsid w:val="005F1A2F"/>
    <w:rsid w:val="005F2AA6"/>
    <w:rsid w:val="00601270"/>
    <w:rsid w:val="006219AD"/>
    <w:rsid w:val="006304F1"/>
    <w:rsid w:val="0064006E"/>
    <w:rsid w:val="006514B9"/>
    <w:rsid w:val="00653D2C"/>
    <w:rsid w:val="00661587"/>
    <w:rsid w:val="0066279B"/>
    <w:rsid w:val="00664039"/>
    <w:rsid w:val="00674972"/>
    <w:rsid w:val="006750D1"/>
    <w:rsid w:val="006C56CC"/>
    <w:rsid w:val="006E0C7F"/>
    <w:rsid w:val="006E50F8"/>
    <w:rsid w:val="006E6E4A"/>
    <w:rsid w:val="006F5651"/>
    <w:rsid w:val="007008A5"/>
    <w:rsid w:val="00706F2C"/>
    <w:rsid w:val="00707FDE"/>
    <w:rsid w:val="00714DD9"/>
    <w:rsid w:val="00720B38"/>
    <w:rsid w:val="00722A21"/>
    <w:rsid w:val="007301D4"/>
    <w:rsid w:val="00740254"/>
    <w:rsid w:val="007460BE"/>
    <w:rsid w:val="007525F4"/>
    <w:rsid w:val="00760ADF"/>
    <w:rsid w:val="00773225"/>
    <w:rsid w:val="00775F77"/>
    <w:rsid w:val="00781D8E"/>
    <w:rsid w:val="00785803"/>
    <w:rsid w:val="00794417"/>
    <w:rsid w:val="007A2CCF"/>
    <w:rsid w:val="007B4806"/>
    <w:rsid w:val="007B7188"/>
    <w:rsid w:val="007C2B20"/>
    <w:rsid w:val="007C52C8"/>
    <w:rsid w:val="007C64BF"/>
    <w:rsid w:val="007C7E11"/>
    <w:rsid w:val="007D1ECB"/>
    <w:rsid w:val="007D2CDA"/>
    <w:rsid w:val="007E08B5"/>
    <w:rsid w:val="007F0946"/>
    <w:rsid w:val="007F1B8A"/>
    <w:rsid w:val="007F33C2"/>
    <w:rsid w:val="00807A22"/>
    <w:rsid w:val="0082517E"/>
    <w:rsid w:val="008307D2"/>
    <w:rsid w:val="00835E38"/>
    <w:rsid w:val="00835FDA"/>
    <w:rsid w:val="0085415D"/>
    <w:rsid w:val="0088250B"/>
    <w:rsid w:val="00885045"/>
    <w:rsid w:val="00886346"/>
    <w:rsid w:val="00892F56"/>
    <w:rsid w:val="008A1C0D"/>
    <w:rsid w:val="008A6E83"/>
    <w:rsid w:val="008B514B"/>
    <w:rsid w:val="008C5DEC"/>
    <w:rsid w:val="008E0CE4"/>
    <w:rsid w:val="008E102D"/>
    <w:rsid w:val="008E1EC2"/>
    <w:rsid w:val="008F5813"/>
    <w:rsid w:val="00916456"/>
    <w:rsid w:val="00917D3D"/>
    <w:rsid w:val="00921196"/>
    <w:rsid w:val="00942D61"/>
    <w:rsid w:val="009438CF"/>
    <w:rsid w:val="00961986"/>
    <w:rsid w:val="00961D4D"/>
    <w:rsid w:val="00961F23"/>
    <w:rsid w:val="00962B8F"/>
    <w:rsid w:val="00964B86"/>
    <w:rsid w:val="00981859"/>
    <w:rsid w:val="00984B6F"/>
    <w:rsid w:val="009874EE"/>
    <w:rsid w:val="009A0237"/>
    <w:rsid w:val="009A69CB"/>
    <w:rsid w:val="009C572C"/>
    <w:rsid w:val="009E088E"/>
    <w:rsid w:val="00A017BE"/>
    <w:rsid w:val="00A07B45"/>
    <w:rsid w:val="00A23619"/>
    <w:rsid w:val="00A45CDF"/>
    <w:rsid w:val="00A471A3"/>
    <w:rsid w:val="00A549E0"/>
    <w:rsid w:val="00A61BF8"/>
    <w:rsid w:val="00A62B94"/>
    <w:rsid w:val="00A6637B"/>
    <w:rsid w:val="00A74C2E"/>
    <w:rsid w:val="00A87182"/>
    <w:rsid w:val="00A90EC4"/>
    <w:rsid w:val="00A9490C"/>
    <w:rsid w:val="00A97656"/>
    <w:rsid w:val="00AA1783"/>
    <w:rsid w:val="00AA2F8A"/>
    <w:rsid w:val="00AA5689"/>
    <w:rsid w:val="00AA64EC"/>
    <w:rsid w:val="00AD2FE8"/>
    <w:rsid w:val="00AE0C41"/>
    <w:rsid w:val="00AE1745"/>
    <w:rsid w:val="00AE181A"/>
    <w:rsid w:val="00AE7DA1"/>
    <w:rsid w:val="00B03643"/>
    <w:rsid w:val="00B049FC"/>
    <w:rsid w:val="00B204FA"/>
    <w:rsid w:val="00B22923"/>
    <w:rsid w:val="00B27AF5"/>
    <w:rsid w:val="00B321EF"/>
    <w:rsid w:val="00B469BE"/>
    <w:rsid w:val="00B557FE"/>
    <w:rsid w:val="00B55A18"/>
    <w:rsid w:val="00B55B78"/>
    <w:rsid w:val="00B633C7"/>
    <w:rsid w:val="00B67CB5"/>
    <w:rsid w:val="00B7065E"/>
    <w:rsid w:val="00B721BA"/>
    <w:rsid w:val="00B73AA4"/>
    <w:rsid w:val="00B823B4"/>
    <w:rsid w:val="00B83378"/>
    <w:rsid w:val="00B90737"/>
    <w:rsid w:val="00B9119D"/>
    <w:rsid w:val="00B97687"/>
    <w:rsid w:val="00BA21DF"/>
    <w:rsid w:val="00BC5057"/>
    <w:rsid w:val="00BC5586"/>
    <w:rsid w:val="00BC6C31"/>
    <w:rsid w:val="00BE6A79"/>
    <w:rsid w:val="00BF20AA"/>
    <w:rsid w:val="00BF4C9B"/>
    <w:rsid w:val="00C00761"/>
    <w:rsid w:val="00C10647"/>
    <w:rsid w:val="00C4491A"/>
    <w:rsid w:val="00C47AC1"/>
    <w:rsid w:val="00C57775"/>
    <w:rsid w:val="00C72F9C"/>
    <w:rsid w:val="00C730BB"/>
    <w:rsid w:val="00C74ACB"/>
    <w:rsid w:val="00C8593A"/>
    <w:rsid w:val="00C958C4"/>
    <w:rsid w:val="00CA30A4"/>
    <w:rsid w:val="00CC4C7F"/>
    <w:rsid w:val="00CC5350"/>
    <w:rsid w:val="00CE6B68"/>
    <w:rsid w:val="00CE6BD1"/>
    <w:rsid w:val="00D031F0"/>
    <w:rsid w:val="00D06233"/>
    <w:rsid w:val="00D17725"/>
    <w:rsid w:val="00D21234"/>
    <w:rsid w:val="00D355EB"/>
    <w:rsid w:val="00D35F27"/>
    <w:rsid w:val="00D53533"/>
    <w:rsid w:val="00D55D94"/>
    <w:rsid w:val="00D56546"/>
    <w:rsid w:val="00D644CE"/>
    <w:rsid w:val="00D72D12"/>
    <w:rsid w:val="00D83636"/>
    <w:rsid w:val="00D9077D"/>
    <w:rsid w:val="00D9626E"/>
    <w:rsid w:val="00DC5FD8"/>
    <w:rsid w:val="00DC6C62"/>
    <w:rsid w:val="00DD3612"/>
    <w:rsid w:val="00DD5765"/>
    <w:rsid w:val="00DD5D6D"/>
    <w:rsid w:val="00DD619D"/>
    <w:rsid w:val="00DE145C"/>
    <w:rsid w:val="00E02E81"/>
    <w:rsid w:val="00E07CA0"/>
    <w:rsid w:val="00E21254"/>
    <w:rsid w:val="00E444C8"/>
    <w:rsid w:val="00E46270"/>
    <w:rsid w:val="00E501C7"/>
    <w:rsid w:val="00E56279"/>
    <w:rsid w:val="00E60CB6"/>
    <w:rsid w:val="00E63655"/>
    <w:rsid w:val="00E65436"/>
    <w:rsid w:val="00E7059F"/>
    <w:rsid w:val="00E748E7"/>
    <w:rsid w:val="00E74EC6"/>
    <w:rsid w:val="00E907F2"/>
    <w:rsid w:val="00E9529A"/>
    <w:rsid w:val="00E962AA"/>
    <w:rsid w:val="00E977C7"/>
    <w:rsid w:val="00EB66F6"/>
    <w:rsid w:val="00EB7C02"/>
    <w:rsid w:val="00EC24F5"/>
    <w:rsid w:val="00EC4FB8"/>
    <w:rsid w:val="00ED0463"/>
    <w:rsid w:val="00ED53D8"/>
    <w:rsid w:val="00ED7749"/>
    <w:rsid w:val="00EE0A2F"/>
    <w:rsid w:val="00EE605F"/>
    <w:rsid w:val="00EE79D8"/>
    <w:rsid w:val="00F05190"/>
    <w:rsid w:val="00F1131E"/>
    <w:rsid w:val="00F12DAC"/>
    <w:rsid w:val="00F152F2"/>
    <w:rsid w:val="00F2213F"/>
    <w:rsid w:val="00F22C70"/>
    <w:rsid w:val="00F2618C"/>
    <w:rsid w:val="00F33A66"/>
    <w:rsid w:val="00F35273"/>
    <w:rsid w:val="00F56D6E"/>
    <w:rsid w:val="00F57856"/>
    <w:rsid w:val="00F601B2"/>
    <w:rsid w:val="00F61F5F"/>
    <w:rsid w:val="00F639A1"/>
    <w:rsid w:val="00F717BB"/>
    <w:rsid w:val="00F72CF4"/>
    <w:rsid w:val="00F7757B"/>
    <w:rsid w:val="00F845B2"/>
    <w:rsid w:val="00F95D17"/>
    <w:rsid w:val="00FA394A"/>
    <w:rsid w:val="00FA7436"/>
    <w:rsid w:val="00FB0851"/>
    <w:rsid w:val="00FB6A85"/>
    <w:rsid w:val="00FC2D66"/>
    <w:rsid w:val="00FD293C"/>
    <w:rsid w:val="00FE2B00"/>
    <w:rsid w:val="00FE79B4"/>
    <w:rsid w:val="00FF03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F2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A2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295"/>
    <w:pPr>
      <w:ind w:left="720"/>
      <w:contextualSpacing/>
    </w:pPr>
  </w:style>
  <w:style w:type="character" w:styleId="Refdecomentrio">
    <w:name w:val="annotation reference"/>
    <w:basedOn w:val="Fontepargpadro"/>
    <w:uiPriority w:val="99"/>
    <w:semiHidden/>
    <w:unhideWhenUsed/>
    <w:rsid w:val="002F2486"/>
    <w:rPr>
      <w:sz w:val="16"/>
      <w:szCs w:val="16"/>
    </w:rPr>
  </w:style>
  <w:style w:type="paragraph" w:styleId="Textodecomentrio">
    <w:name w:val="annotation text"/>
    <w:basedOn w:val="Normal"/>
    <w:link w:val="TextodecomentrioChar"/>
    <w:uiPriority w:val="99"/>
    <w:semiHidden/>
    <w:unhideWhenUsed/>
    <w:rsid w:val="002F24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2486"/>
    <w:rPr>
      <w:sz w:val="20"/>
      <w:szCs w:val="20"/>
    </w:rPr>
  </w:style>
  <w:style w:type="paragraph" w:styleId="Assuntodocomentrio">
    <w:name w:val="annotation subject"/>
    <w:basedOn w:val="Textodecomentrio"/>
    <w:next w:val="Textodecomentrio"/>
    <w:link w:val="AssuntodocomentrioChar"/>
    <w:uiPriority w:val="99"/>
    <w:semiHidden/>
    <w:unhideWhenUsed/>
    <w:rsid w:val="002F2486"/>
    <w:rPr>
      <w:b/>
      <w:bCs/>
    </w:rPr>
  </w:style>
  <w:style w:type="character" w:customStyle="1" w:styleId="AssuntodocomentrioChar">
    <w:name w:val="Assunto do comentário Char"/>
    <w:basedOn w:val="TextodecomentrioChar"/>
    <w:link w:val="Assuntodocomentrio"/>
    <w:uiPriority w:val="99"/>
    <w:semiHidden/>
    <w:rsid w:val="002F2486"/>
    <w:rPr>
      <w:b/>
      <w:bCs/>
      <w:sz w:val="20"/>
      <w:szCs w:val="20"/>
    </w:rPr>
  </w:style>
  <w:style w:type="paragraph" w:styleId="Textodebalo">
    <w:name w:val="Balloon Text"/>
    <w:basedOn w:val="Normal"/>
    <w:link w:val="TextodebaloChar"/>
    <w:uiPriority w:val="99"/>
    <w:semiHidden/>
    <w:unhideWhenUsed/>
    <w:rsid w:val="002F24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2486"/>
    <w:rPr>
      <w:rFonts w:ascii="Tahoma" w:hAnsi="Tahoma" w:cs="Tahoma"/>
      <w:sz w:val="16"/>
      <w:szCs w:val="16"/>
    </w:rPr>
  </w:style>
  <w:style w:type="paragraph" w:styleId="Textodenotadefim">
    <w:name w:val="endnote text"/>
    <w:basedOn w:val="Normal"/>
    <w:link w:val="TextodenotadefimChar"/>
    <w:uiPriority w:val="99"/>
    <w:semiHidden/>
    <w:unhideWhenUsed/>
    <w:rsid w:val="002F248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F2486"/>
    <w:rPr>
      <w:sz w:val="20"/>
      <w:szCs w:val="20"/>
    </w:rPr>
  </w:style>
  <w:style w:type="character" w:styleId="Refdenotadefim">
    <w:name w:val="endnote reference"/>
    <w:basedOn w:val="Fontepargpadro"/>
    <w:uiPriority w:val="99"/>
    <w:semiHidden/>
    <w:unhideWhenUsed/>
    <w:rsid w:val="002F2486"/>
    <w:rPr>
      <w:vertAlign w:val="superscript"/>
    </w:rPr>
  </w:style>
  <w:style w:type="paragraph" w:styleId="Textodenotaderodap">
    <w:name w:val="footnote text"/>
    <w:basedOn w:val="Normal"/>
    <w:link w:val="TextodenotaderodapChar"/>
    <w:uiPriority w:val="99"/>
    <w:semiHidden/>
    <w:unhideWhenUsed/>
    <w:rsid w:val="002F24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2486"/>
    <w:rPr>
      <w:sz w:val="20"/>
      <w:szCs w:val="20"/>
    </w:rPr>
  </w:style>
  <w:style w:type="character" w:styleId="Refdenotaderodap">
    <w:name w:val="footnote reference"/>
    <w:basedOn w:val="Fontepargpadro"/>
    <w:uiPriority w:val="99"/>
    <w:semiHidden/>
    <w:unhideWhenUsed/>
    <w:rsid w:val="002F2486"/>
    <w:rPr>
      <w:vertAlign w:val="superscript"/>
    </w:rPr>
  </w:style>
  <w:style w:type="character" w:customStyle="1" w:styleId="Ttulo1Char">
    <w:name w:val="Título 1 Char"/>
    <w:basedOn w:val="Fontepargpadro"/>
    <w:link w:val="Ttulo1"/>
    <w:uiPriority w:val="9"/>
    <w:rsid w:val="002F2486"/>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2F2486"/>
    <w:pPr>
      <w:ind w:left="283" w:hanging="283"/>
      <w:contextualSpacing/>
    </w:pPr>
  </w:style>
  <w:style w:type="paragraph" w:styleId="Ttulo">
    <w:name w:val="Title"/>
    <w:basedOn w:val="Normal"/>
    <w:next w:val="Normal"/>
    <w:link w:val="TtuloChar"/>
    <w:uiPriority w:val="10"/>
    <w:qFormat/>
    <w:rsid w:val="002F24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F2486"/>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
    <w:uiPriority w:val="99"/>
    <w:unhideWhenUsed/>
    <w:rsid w:val="002F2486"/>
    <w:pPr>
      <w:spacing w:after="120"/>
    </w:pPr>
  </w:style>
  <w:style w:type="character" w:customStyle="1" w:styleId="CorpodetextoChar">
    <w:name w:val="Corpo de texto Char"/>
    <w:basedOn w:val="Fontepargpadro"/>
    <w:link w:val="Corpodetexto"/>
    <w:uiPriority w:val="99"/>
    <w:rsid w:val="002F2486"/>
  </w:style>
  <w:style w:type="character" w:styleId="TextodoEspaoReservado">
    <w:name w:val="Placeholder Text"/>
    <w:basedOn w:val="Fontepargpadro"/>
    <w:uiPriority w:val="99"/>
    <w:semiHidden/>
    <w:rsid w:val="002F2486"/>
    <w:rPr>
      <w:color w:val="808080"/>
    </w:rPr>
  </w:style>
  <w:style w:type="table" w:styleId="Tabelacomgrade">
    <w:name w:val="Table Grid"/>
    <w:basedOn w:val="Tabelanormal"/>
    <w:uiPriority w:val="59"/>
    <w:rsid w:val="00A4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952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529A"/>
  </w:style>
  <w:style w:type="paragraph" w:styleId="Rodap">
    <w:name w:val="footer"/>
    <w:basedOn w:val="Normal"/>
    <w:link w:val="RodapChar"/>
    <w:uiPriority w:val="99"/>
    <w:unhideWhenUsed/>
    <w:rsid w:val="00E9529A"/>
    <w:pPr>
      <w:tabs>
        <w:tab w:val="center" w:pos="4252"/>
        <w:tab w:val="right" w:pos="8504"/>
      </w:tabs>
      <w:spacing w:after="0" w:line="240" w:lineRule="auto"/>
    </w:pPr>
  </w:style>
  <w:style w:type="character" w:customStyle="1" w:styleId="RodapChar">
    <w:name w:val="Rodapé Char"/>
    <w:basedOn w:val="Fontepargpadro"/>
    <w:link w:val="Rodap"/>
    <w:uiPriority w:val="99"/>
    <w:rsid w:val="00E9529A"/>
  </w:style>
  <w:style w:type="paragraph" w:styleId="Recuodecorpodetexto">
    <w:name w:val="Body Text Indent"/>
    <w:basedOn w:val="Normal"/>
    <w:link w:val="RecuodecorpodetextoChar"/>
    <w:uiPriority w:val="99"/>
    <w:semiHidden/>
    <w:unhideWhenUsed/>
    <w:rsid w:val="00E9529A"/>
    <w:pPr>
      <w:spacing w:after="120"/>
      <w:ind w:left="283"/>
    </w:pPr>
  </w:style>
  <w:style w:type="character" w:customStyle="1" w:styleId="RecuodecorpodetextoChar">
    <w:name w:val="Recuo de corpo de texto Char"/>
    <w:basedOn w:val="Fontepargpadro"/>
    <w:link w:val="Recuodecorpodetexto"/>
    <w:uiPriority w:val="99"/>
    <w:semiHidden/>
    <w:rsid w:val="00E9529A"/>
  </w:style>
  <w:style w:type="paragraph" w:customStyle="1" w:styleId="Default">
    <w:name w:val="Default"/>
    <w:rsid w:val="00F1131E"/>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semiHidden/>
    <w:rsid w:val="00AA2F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F2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A2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295"/>
    <w:pPr>
      <w:ind w:left="720"/>
      <w:contextualSpacing/>
    </w:pPr>
  </w:style>
  <w:style w:type="character" w:styleId="Refdecomentrio">
    <w:name w:val="annotation reference"/>
    <w:basedOn w:val="Fontepargpadro"/>
    <w:uiPriority w:val="99"/>
    <w:semiHidden/>
    <w:unhideWhenUsed/>
    <w:rsid w:val="002F2486"/>
    <w:rPr>
      <w:sz w:val="16"/>
      <w:szCs w:val="16"/>
    </w:rPr>
  </w:style>
  <w:style w:type="paragraph" w:styleId="Textodecomentrio">
    <w:name w:val="annotation text"/>
    <w:basedOn w:val="Normal"/>
    <w:link w:val="TextodecomentrioChar"/>
    <w:uiPriority w:val="99"/>
    <w:semiHidden/>
    <w:unhideWhenUsed/>
    <w:rsid w:val="002F24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2486"/>
    <w:rPr>
      <w:sz w:val="20"/>
      <w:szCs w:val="20"/>
    </w:rPr>
  </w:style>
  <w:style w:type="paragraph" w:styleId="Assuntodocomentrio">
    <w:name w:val="annotation subject"/>
    <w:basedOn w:val="Textodecomentrio"/>
    <w:next w:val="Textodecomentrio"/>
    <w:link w:val="AssuntodocomentrioChar"/>
    <w:uiPriority w:val="99"/>
    <w:semiHidden/>
    <w:unhideWhenUsed/>
    <w:rsid w:val="002F2486"/>
    <w:rPr>
      <w:b/>
      <w:bCs/>
    </w:rPr>
  </w:style>
  <w:style w:type="character" w:customStyle="1" w:styleId="AssuntodocomentrioChar">
    <w:name w:val="Assunto do comentário Char"/>
    <w:basedOn w:val="TextodecomentrioChar"/>
    <w:link w:val="Assuntodocomentrio"/>
    <w:uiPriority w:val="99"/>
    <w:semiHidden/>
    <w:rsid w:val="002F2486"/>
    <w:rPr>
      <w:b/>
      <w:bCs/>
      <w:sz w:val="20"/>
      <w:szCs w:val="20"/>
    </w:rPr>
  </w:style>
  <w:style w:type="paragraph" w:styleId="Textodebalo">
    <w:name w:val="Balloon Text"/>
    <w:basedOn w:val="Normal"/>
    <w:link w:val="TextodebaloChar"/>
    <w:uiPriority w:val="99"/>
    <w:semiHidden/>
    <w:unhideWhenUsed/>
    <w:rsid w:val="002F24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2486"/>
    <w:rPr>
      <w:rFonts w:ascii="Tahoma" w:hAnsi="Tahoma" w:cs="Tahoma"/>
      <w:sz w:val="16"/>
      <w:szCs w:val="16"/>
    </w:rPr>
  </w:style>
  <w:style w:type="paragraph" w:styleId="Textodenotadefim">
    <w:name w:val="endnote text"/>
    <w:basedOn w:val="Normal"/>
    <w:link w:val="TextodenotadefimChar"/>
    <w:uiPriority w:val="99"/>
    <w:semiHidden/>
    <w:unhideWhenUsed/>
    <w:rsid w:val="002F248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F2486"/>
    <w:rPr>
      <w:sz w:val="20"/>
      <w:szCs w:val="20"/>
    </w:rPr>
  </w:style>
  <w:style w:type="character" w:styleId="Refdenotadefim">
    <w:name w:val="endnote reference"/>
    <w:basedOn w:val="Fontepargpadro"/>
    <w:uiPriority w:val="99"/>
    <w:semiHidden/>
    <w:unhideWhenUsed/>
    <w:rsid w:val="002F2486"/>
    <w:rPr>
      <w:vertAlign w:val="superscript"/>
    </w:rPr>
  </w:style>
  <w:style w:type="paragraph" w:styleId="Textodenotaderodap">
    <w:name w:val="footnote text"/>
    <w:basedOn w:val="Normal"/>
    <w:link w:val="TextodenotaderodapChar"/>
    <w:uiPriority w:val="99"/>
    <w:semiHidden/>
    <w:unhideWhenUsed/>
    <w:rsid w:val="002F24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2486"/>
    <w:rPr>
      <w:sz w:val="20"/>
      <w:szCs w:val="20"/>
    </w:rPr>
  </w:style>
  <w:style w:type="character" w:styleId="Refdenotaderodap">
    <w:name w:val="footnote reference"/>
    <w:basedOn w:val="Fontepargpadro"/>
    <w:uiPriority w:val="99"/>
    <w:semiHidden/>
    <w:unhideWhenUsed/>
    <w:rsid w:val="002F2486"/>
    <w:rPr>
      <w:vertAlign w:val="superscript"/>
    </w:rPr>
  </w:style>
  <w:style w:type="character" w:customStyle="1" w:styleId="Ttulo1Char">
    <w:name w:val="Título 1 Char"/>
    <w:basedOn w:val="Fontepargpadro"/>
    <w:link w:val="Ttulo1"/>
    <w:uiPriority w:val="9"/>
    <w:rsid w:val="002F2486"/>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2F2486"/>
    <w:pPr>
      <w:ind w:left="283" w:hanging="283"/>
      <w:contextualSpacing/>
    </w:pPr>
  </w:style>
  <w:style w:type="paragraph" w:styleId="Ttulo">
    <w:name w:val="Title"/>
    <w:basedOn w:val="Normal"/>
    <w:next w:val="Normal"/>
    <w:link w:val="TtuloChar"/>
    <w:uiPriority w:val="10"/>
    <w:qFormat/>
    <w:rsid w:val="002F24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F2486"/>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
    <w:uiPriority w:val="99"/>
    <w:unhideWhenUsed/>
    <w:rsid w:val="002F2486"/>
    <w:pPr>
      <w:spacing w:after="120"/>
    </w:pPr>
  </w:style>
  <w:style w:type="character" w:customStyle="1" w:styleId="CorpodetextoChar">
    <w:name w:val="Corpo de texto Char"/>
    <w:basedOn w:val="Fontepargpadro"/>
    <w:link w:val="Corpodetexto"/>
    <w:uiPriority w:val="99"/>
    <w:rsid w:val="002F2486"/>
  </w:style>
  <w:style w:type="character" w:styleId="TextodoEspaoReservado">
    <w:name w:val="Placeholder Text"/>
    <w:basedOn w:val="Fontepargpadro"/>
    <w:uiPriority w:val="99"/>
    <w:semiHidden/>
    <w:rsid w:val="002F2486"/>
    <w:rPr>
      <w:color w:val="808080"/>
    </w:rPr>
  </w:style>
  <w:style w:type="table" w:styleId="Tabelacomgrade">
    <w:name w:val="Table Grid"/>
    <w:basedOn w:val="Tabelanormal"/>
    <w:uiPriority w:val="59"/>
    <w:rsid w:val="00A4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952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529A"/>
  </w:style>
  <w:style w:type="paragraph" w:styleId="Rodap">
    <w:name w:val="footer"/>
    <w:basedOn w:val="Normal"/>
    <w:link w:val="RodapChar"/>
    <w:uiPriority w:val="99"/>
    <w:unhideWhenUsed/>
    <w:rsid w:val="00E9529A"/>
    <w:pPr>
      <w:tabs>
        <w:tab w:val="center" w:pos="4252"/>
        <w:tab w:val="right" w:pos="8504"/>
      </w:tabs>
      <w:spacing w:after="0" w:line="240" w:lineRule="auto"/>
    </w:pPr>
  </w:style>
  <w:style w:type="character" w:customStyle="1" w:styleId="RodapChar">
    <w:name w:val="Rodapé Char"/>
    <w:basedOn w:val="Fontepargpadro"/>
    <w:link w:val="Rodap"/>
    <w:uiPriority w:val="99"/>
    <w:rsid w:val="00E9529A"/>
  </w:style>
  <w:style w:type="paragraph" w:styleId="Recuodecorpodetexto">
    <w:name w:val="Body Text Indent"/>
    <w:basedOn w:val="Normal"/>
    <w:link w:val="RecuodecorpodetextoChar"/>
    <w:uiPriority w:val="99"/>
    <w:semiHidden/>
    <w:unhideWhenUsed/>
    <w:rsid w:val="00E9529A"/>
    <w:pPr>
      <w:spacing w:after="120"/>
      <w:ind w:left="283"/>
    </w:pPr>
  </w:style>
  <w:style w:type="character" w:customStyle="1" w:styleId="RecuodecorpodetextoChar">
    <w:name w:val="Recuo de corpo de texto Char"/>
    <w:basedOn w:val="Fontepargpadro"/>
    <w:link w:val="Recuodecorpodetexto"/>
    <w:uiPriority w:val="99"/>
    <w:semiHidden/>
    <w:rsid w:val="00E9529A"/>
  </w:style>
  <w:style w:type="paragraph" w:customStyle="1" w:styleId="Default">
    <w:name w:val="Default"/>
    <w:rsid w:val="00F1131E"/>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semiHidden/>
    <w:rsid w:val="00AA2F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7711">
      <w:bodyDiv w:val="1"/>
      <w:marLeft w:val="0"/>
      <w:marRight w:val="0"/>
      <w:marTop w:val="0"/>
      <w:marBottom w:val="0"/>
      <w:divBdr>
        <w:top w:val="none" w:sz="0" w:space="0" w:color="auto"/>
        <w:left w:val="none" w:sz="0" w:space="0" w:color="auto"/>
        <w:bottom w:val="none" w:sz="0" w:space="0" w:color="auto"/>
        <w:right w:val="none" w:sz="0" w:space="0" w:color="auto"/>
      </w:divBdr>
    </w:div>
    <w:div w:id="242566103">
      <w:bodyDiv w:val="1"/>
      <w:marLeft w:val="0"/>
      <w:marRight w:val="0"/>
      <w:marTop w:val="0"/>
      <w:marBottom w:val="0"/>
      <w:divBdr>
        <w:top w:val="none" w:sz="0" w:space="0" w:color="auto"/>
        <w:left w:val="none" w:sz="0" w:space="0" w:color="auto"/>
        <w:bottom w:val="none" w:sz="0" w:space="0" w:color="auto"/>
        <w:right w:val="none" w:sz="0" w:space="0" w:color="auto"/>
      </w:divBdr>
    </w:div>
    <w:div w:id="340477787">
      <w:bodyDiv w:val="1"/>
      <w:marLeft w:val="0"/>
      <w:marRight w:val="0"/>
      <w:marTop w:val="0"/>
      <w:marBottom w:val="0"/>
      <w:divBdr>
        <w:top w:val="none" w:sz="0" w:space="0" w:color="auto"/>
        <w:left w:val="none" w:sz="0" w:space="0" w:color="auto"/>
        <w:bottom w:val="none" w:sz="0" w:space="0" w:color="auto"/>
        <w:right w:val="none" w:sz="0" w:space="0" w:color="auto"/>
      </w:divBdr>
    </w:div>
    <w:div w:id="776681333">
      <w:bodyDiv w:val="1"/>
      <w:marLeft w:val="0"/>
      <w:marRight w:val="0"/>
      <w:marTop w:val="0"/>
      <w:marBottom w:val="0"/>
      <w:divBdr>
        <w:top w:val="none" w:sz="0" w:space="0" w:color="auto"/>
        <w:left w:val="none" w:sz="0" w:space="0" w:color="auto"/>
        <w:bottom w:val="none" w:sz="0" w:space="0" w:color="auto"/>
        <w:right w:val="none" w:sz="0" w:space="0" w:color="auto"/>
      </w:divBdr>
    </w:div>
    <w:div w:id="11586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4C2F-4A4C-4242-9BA8-F4FB9B67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10</Pages>
  <Words>2835</Words>
  <Characters>15313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Guiliann</dc:creator>
  <cp:lastModifiedBy>Cliente</cp:lastModifiedBy>
  <cp:revision>87</cp:revision>
  <cp:lastPrinted>2020-08-14T19:21:00Z</cp:lastPrinted>
  <dcterms:created xsi:type="dcterms:W3CDTF">2020-03-11T14:28:00Z</dcterms:created>
  <dcterms:modified xsi:type="dcterms:W3CDTF">2020-09-24T19:48:00Z</dcterms:modified>
</cp:coreProperties>
</file>