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F6" w:rsidRDefault="00FF4B8F" w:rsidP="00B54C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MEMORIAL DESCRITIVO</w:t>
      </w:r>
    </w:p>
    <w:p w:rsidR="00F97870" w:rsidRDefault="009B5158" w:rsidP="0026279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Edificação: </w:t>
      </w:r>
      <w:r w:rsidR="00EA17D1">
        <w:rPr>
          <w:rFonts w:ascii="Times New Roman" w:hAnsi="Times New Roman" w:cs="Times New Roman"/>
          <w:b/>
          <w:sz w:val="24"/>
        </w:rPr>
        <w:t>Creche Casinha Feliz</w:t>
      </w:r>
    </w:p>
    <w:p w:rsidR="00790CD6" w:rsidRDefault="00790CD6" w:rsidP="0026279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Obra: Construção de muros de fechamento de terreno</w:t>
      </w:r>
    </w:p>
    <w:p w:rsidR="00B54CF6" w:rsidRDefault="009B5158" w:rsidP="0026279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Local: </w:t>
      </w:r>
      <w:r w:rsidR="00834894">
        <w:rPr>
          <w:rFonts w:ascii="Times New Roman" w:hAnsi="Times New Roman" w:cs="Times New Roman"/>
          <w:b/>
          <w:sz w:val="24"/>
        </w:rPr>
        <w:t xml:space="preserve">Rua </w:t>
      </w:r>
      <w:r w:rsidR="00EA17D1">
        <w:rPr>
          <w:rFonts w:ascii="Times New Roman" w:hAnsi="Times New Roman" w:cs="Times New Roman"/>
          <w:b/>
          <w:sz w:val="24"/>
        </w:rPr>
        <w:t>XV de Novembro</w:t>
      </w:r>
      <w:r w:rsidR="00DD0EC3">
        <w:rPr>
          <w:rFonts w:ascii="Times New Roman" w:hAnsi="Times New Roman" w:cs="Times New Roman"/>
          <w:b/>
          <w:sz w:val="24"/>
        </w:rPr>
        <w:t xml:space="preserve"> </w:t>
      </w:r>
      <w:r w:rsidR="00EA17D1">
        <w:rPr>
          <w:rFonts w:ascii="Times New Roman" w:hAnsi="Times New Roman" w:cs="Times New Roman"/>
          <w:b/>
          <w:sz w:val="24"/>
        </w:rPr>
        <w:t>nº 158</w:t>
      </w:r>
      <w:r w:rsidR="00834894">
        <w:rPr>
          <w:rFonts w:ascii="Times New Roman" w:hAnsi="Times New Roman" w:cs="Times New Roman"/>
          <w:b/>
          <w:sz w:val="24"/>
        </w:rPr>
        <w:t xml:space="preserve">, </w:t>
      </w:r>
      <w:r w:rsidR="00645531">
        <w:rPr>
          <w:rFonts w:ascii="Times New Roman" w:hAnsi="Times New Roman" w:cs="Times New Roman"/>
          <w:b/>
          <w:sz w:val="24"/>
        </w:rPr>
        <w:t>Distrito de Itajubá</w:t>
      </w:r>
      <w:r w:rsidR="00834894">
        <w:rPr>
          <w:rFonts w:ascii="Times New Roman" w:hAnsi="Times New Roman" w:cs="Times New Roman"/>
          <w:b/>
          <w:sz w:val="24"/>
        </w:rPr>
        <w:t>, Descanso</w:t>
      </w:r>
      <w:r w:rsidR="00B54CF6">
        <w:rPr>
          <w:rFonts w:ascii="Times New Roman" w:hAnsi="Times New Roman" w:cs="Times New Roman"/>
          <w:b/>
          <w:sz w:val="24"/>
        </w:rPr>
        <w:t xml:space="preserve"> – </w:t>
      </w:r>
      <w:proofErr w:type="gramStart"/>
      <w:r w:rsidR="00B54CF6">
        <w:rPr>
          <w:rFonts w:ascii="Times New Roman" w:hAnsi="Times New Roman" w:cs="Times New Roman"/>
          <w:b/>
          <w:sz w:val="24"/>
        </w:rPr>
        <w:t>SC</w:t>
      </w:r>
      <w:proofErr w:type="gramEnd"/>
    </w:p>
    <w:p w:rsidR="0026279B" w:rsidRDefault="0026279B" w:rsidP="0026279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97870" w:rsidRPr="00B54CF6" w:rsidRDefault="00FF4B8F" w:rsidP="00A407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Serviços iniciais</w:t>
      </w:r>
    </w:p>
    <w:p w:rsidR="00CF3539" w:rsidRDefault="00DC1D53" w:rsidP="00A407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Deve o profissional responsável pela execução da obra, entregar a ART de execução ao </w:t>
      </w:r>
      <w:r w:rsidR="00CF3539">
        <w:rPr>
          <w:rFonts w:ascii="Times New Roman" w:hAnsi="Times New Roman" w:cs="Times New Roman"/>
          <w:sz w:val="24"/>
        </w:rPr>
        <w:t>Fiscal</w:t>
      </w:r>
      <w:r>
        <w:rPr>
          <w:rFonts w:ascii="Times New Roman" w:hAnsi="Times New Roman" w:cs="Times New Roman"/>
          <w:sz w:val="24"/>
        </w:rPr>
        <w:t xml:space="preserve"> para o in</w:t>
      </w:r>
      <w:r w:rsidR="00180DE4">
        <w:rPr>
          <w:rFonts w:ascii="Times New Roman" w:hAnsi="Times New Roman" w:cs="Times New Roman"/>
          <w:sz w:val="24"/>
        </w:rPr>
        <w:t>í</w:t>
      </w:r>
      <w:r w:rsidR="005F6222">
        <w:rPr>
          <w:rFonts w:ascii="Times New Roman" w:hAnsi="Times New Roman" w:cs="Times New Roman"/>
          <w:sz w:val="24"/>
        </w:rPr>
        <w:t xml:space="preserve">cio efetivo da obra. </w:t>
      </w:r>
      <w:r w:rsidR="00FF4B8F">
        <w:rPr>
          <w:rFonts w:ascii="Times New Roman" w:hAnsi="Times New Roman" w:cs="Times New Roman"/>
          <w:sz w:val="24"/>
        </w:rPr>
        <w:t xml:space="preserve">Inicialmente será feita </w:t>
      </w:r>
      <w:r w:rsidR="00DD0EC3">
        <w:rPr>
          <w:rFonts w:ascii="Times New Roman" w:hAnsi="Times New Roman" w:cs="Times New Roman"/>
          <w:sz w:val="24"/>
        </w:rPr>
        <w:t xml:space="preserve">a </w:t>
      </w:r>
      <w:r w:rsidR="00CF3539">
        <w:rPr>
          <w:rFonts w:ascii="Times New Roman" w:hAnsi="Times New Roman" w:cs="Times New Roman"/>
          <w:sz w:val="24"/>
        </w:rPr>
        <w:t>colocação de placa de obra e execução de gabarito para locação das estruturas do muro.</w:t>
      </w:r>
    </w:p>
    <w:p w:rsidR="002A4AC9" w:rsidRDefault="00CF3539" w:rsidP="00A407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Estruturas de concreto</w:t>
      </w:r>
    </w:p>
    <w:p w:rsidR="00404085" w:rsidRPr="00404085" w:rsidRDefault="007E2218" w:rsidP="00A4072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Serão executadas de acordo com o projeto</w:t>
      </w:r>
      <w:r w:rsidR="00F64B3D">
        <w:rPr>
          <w:rFonts w:ascii="Times New Roman" w:hAnsi="Times New Roman" w:cs="Times New Roman"/>
          <w:sz w:val="24"/>
        </w:rPr>
        <w:t xml:space="preserve">. </w:t>
      </w:r>
      <w:r w:rsidR="00DD0EC3">
        <w:rPr>
          <w:rFonts w:ascii="Times New Roman" w:hAnsi="Times New Roman" w:cs="Times New Roman"/>
          <w:sz w:val="24"/>
        </w:rPr>
        <w:t>A</w:t>
      </w:r>
      <w:r w:rsidR="00CF3539">
        <w:rPr>
          <w:rFonts w:ascii="Times New Roman" w:hAnsi="Times New Roman" w:cs="Times New Roman"/>
          <w:sz w:val="24"/>
        </w:rPr>
        <w:t>s fundações, viga baldrame e</w:t>
      </w:r>
      <w:r w:rsidR="00DD0EC3">
        <w:rPr>
          <w:rFonts w:ascii="Times New Roman" w:hAnsi="Times New Roman" w:cs="Times New Roman"/>
          <w:sz w:val="24"/>
        </w:rPr>
        <w:t xml:space="preserve"> pilares serão feito</w:t>
      </w:r>
      <w:r w:rsidR="00F64B3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utilizando aço CA-50 de diâme</w:t>
      </w:r>
      <w:r w:rsidR="00DD0EC3">
        <w:rPr>
          <w:rFonts w:ascii="Times New Roman" w:hAnsi="Times New Roman" w:cs="Times New Roman"/>
          <w:sz w:val="24"/>
        </w:rPr>
        <w:t>tro 6,3mm e concreto de Fck = 2</w:t>
      </w:r>
      <w:r w:rsidR="0015397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MPa</w:t>
      </w:r>
      <w:proofErr w:type="gramEnd"/>
      <w:r w:rsidR="00DD0EC3">
        <w:rPr>
          <w:rFonts w:ascii="Times New Roman" w:hAnsi="Times New Roman" w:cs="Times New Roman"/>
          <w:sz w:val="24"/>
        </w:rPr>
        <w:t>, concretado</w:t>
      </w:r>
      <w:r w:rsidR="00F64B3D">
        <w:rPr>
          <w:rFonts w:ascii="Times New Roman" w:hAnsi="Times New Roman" w:cs="Times New Roman"/>
          <w:sz w:val="24"/>
        </w:rPr>
        <w:t>s juntamente com a fundação, formando</w:t>
      </w:r>
      <w:r w:rsidR="00CF3539">
        <w:rPr>
          <w:rFonts w:ascii="Times New Roman" w:hAnsi="Times New Roman" w:cs="Times New Roman"/>
          <w:sz w:val="24"/>
        </w:rPr>
        <w:t xml:space="preserve"> um elemento único e contínuo.</w:t>
      </w:r>
    </w:p>
    <w:p w:rsidR="00181F5F" w:rsidRDefault="00A40727" w:rsidP="00A407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Alvenarias</w:t>
      </w:r>
    </w:p>
    <w:p w:rsidR="00A40727" w:rsidRDefault="00A40727" w:rsidP="00A407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Serão </w:t>
      </w:r>
      <w:r w:rsidR="00DC1D53">
        <w:rPr>
          <w:rFonts w:ascii="Times New Roman" w:hAnsi="Times New Roman" w:cs="Times New Roman"/>
          <w:sz w:val="24"/>
        </w:rPr>
        <w:t>executad</w:t>
      </w:r>
      <w:r>
        <w:rPr>
          <w:rFonts w:ascii="Times New Roman" w:hAnsi="Times New Roman" w:cs="Times New Roman"/>
          <w:sz w:val="24"/>
        </w:rPr>
        <w:t>as</w:t>
      </w:r>
      <w:r w:rsidR="00DC1D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</w:t>
      </w:r>
      <w:r w:rsidR="00DC1D53">
        <w:rPr>
          <w:rFonts w:ascii="Times New Roman" w:hAnsi="Times New Roman" w:cs="Times New Roman"/>
          <w:sz w:val="24"/>
        </w:rPr>
        <w:t xml:space="preserve"> de blocos </w:t>
      </w:r>
      <w:r w:rsidR="00DD0EC3">
        <w:rPr>
          <w:rFonts w:ascii="Times New Roman" w:hAnsi="Times New Roman" w:cs="Times New Roman"/>
          <w:sz w:val="24"/>
        </w:rPr>
        <w:t>de concreto</w:t>
      </w:r>
      <w:r>
        <w:rPr>
          <w:rFonts w:ascii="Times New Roman" w:hAnsi="Times New Roman" w:cs="Times New Roman"/>
          <w:sz w:val="24"/>
        </w:rPr>
        <w:t xml:space="preserve"> 14x19x39cm</w:t>
      </w:r>
      <w:r w:rsidR="00DC1D53">
        <w:rPr>
          <w:rFonts w:ascii="Times New Roman" w:hAnsi="Times New Roman" w:cs="Times New Roman"/>
          <w:sz w:val="24"/>
        </w:rPr>
        <w:t xml:space="preserve">, com espessura de 14 cm, com juntas de espessura de </w:t>
      </w:r>
      <w:proofErr w:type="gramStart"/>
      <w:r w:rsidR="00DC1D53">
        <w:rPr>
          <w:rFonts w:ascii="Times New Roman" w:hAnsi="Times New Roman" w:cs="Times New Roman"/>
          <w:sz w:val="24"/>
        </w:rPr>
        <w:t>15mm</w:t>
      </w:r>
      <w:proofErr w:type="gramEnd"/>
      <w:r w:rsidR="00DC1D53">
        <w:rPr>
          <w:rFonts w:ascii="Times New Roman" w:hAnsi="Times New Roman" w:cs="Times New Roman"/>
          <w:sz w:val="24"/>
        </w:rPr>
        <w:t xml:space="preserve">.  A altura do muro deverá ser de </w:t>
      </w:r>
      <w:r w:rsidR="009F58F3">
        <w:rPr>
          <w:rFonts w:ascii="Times New Roman" w:hAnsi="Times New Roman" w:cs="Times New Roman"/>
          <w:sz w:val="24"/>
        </w:rPr>
        <w:t>9</w:t>
      </w:r>
      <w:r w:rsidR="00DC1D53">
        <w:rPr>
          <w:rFonts w:ascii="Times New Roman" w:hAnsi="Times New Roman" w:cs="Times New Roman"/>
          <w:sz w:val="24"/>
        </w:rPr>
        <w:t>0 cm em relação ao nível do terreno</w:t>
      </w:r>
      <w:r w:rsidR="00834894">
        <w:rPr>
          <w:rFonts w:ascii="Times New Roman" w:hAnsi="Times New Roman" w:cs="Times New Roman"/>
          <w:sz w:val="24"/>
        </w:rPr>
        <w:t>.</w:t>
      </w:r>
      <w:r w:rsidR="000321C4">
        <w:rPr>
          <w:rFonts w:ascii="Times New Roman" w:hAnsi="Times New Roman" w:cs="Times New Roman"/>
          <w:sz w:val="24"/>
        </w:rPr>
        <w:t xml:space="preserve"> </w:t>
      </w:r>
      <w:r w:rsidR="00404085">
        <w:rPr>
          <w:rFonts w:ascii="Times New Roman" w:hAnsi="Times New Roman" w:cs="Times New Roman"/>
          <w:sz w:val="24"/>
        </w:rPr>
        <w:t xml:space="preserve">A fixação do referido muro se dará </w:t>
      </w:r>
      <w:r w:rsidR="00B46C89">
        <w:rPr>
          <w:rFonts w:ascii="Times New Roman" w:hAnsi="Times New Roman" w:cs="Times New Roman"/>
          <w:sz w:val="24"/>
        </w:rPr>
        <w:t>nas colunas</w:t>
      </w:r>
      <w:r w:rsidR="00F64B3D">
        <w:rPr>
          <w:rFonts w:ascii="Times New Roman" w:hAnsi="Times New Roman" w:cs="Times New Roman"/>
          <w:sz w:val="24"/>
        </w:rPr>
        <w:t xml:space="preserve"> de concreto</w:t>
      </w:r>
      <w:r w:rsidR="00404085">
        <w:rPr>
          <w:rFonts w:ascii="Times New Roman" w:hAnsi="Times New Roman" w:cs="Times New Roman"/>
          <w:sz w:val="24"/>
        </w:rPr>
        <w:t xml:space="preserve">, através do chumbamento de </w:t>
      </w:r>
      <w:r>
        <w:rPr>
          <w:rFonts w:ascii="Times New Roman" w:hAnsi="Times New Roman" w:cs="Times New Roman"/>
          <w:sz w:val="24"/>
        </w:rPr>
        <w:t xml:space="preserve">duas </w:t>
      </w:r>
      <w:r w:rsidR="00404085">
        <w:rPr>
          <w:rFonts w:ascii="Times New Roman" w:hAnsi="Times New Roman" w:cs="Times New Roman"/>
          <w:sz w:val="24"/>
        </w:rPr>
        <w:t>esperas d</w:t>
      </w:r>
      <w:r>
        <w:rPr>
          <w:rFonts w:ascii="Times New Roman" w:hAnsi="Times New Roman" w:cs="Times New Roman"/>
          <w:sz w:val="24"/>
        </w:rPr>
        <w:t>e diâmetro 6,3mm em cada fiada. Na parte superior do muro deverá ser executada fiada de amarração com blocos canaleta preenchidos com concreto e treliça TG-8.</w:t>
      </w:r>
    </w:p>
    <w:p w:rsidR="00A40727" w:rsidRPr="00A40727" w:rsidRDefault="00A40727" w:rsidP="00A407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Revestimentos</w:t>
      </w:r>
      <w:r w:rsidR="00B33469">
        <w:rPr>
          <w:rFonts w:ascii="Times New Roman" w:hAnsi="Times New Roman" w:cs="Times New Roman"/>
          <w:b/>
          <w:sz w:val="24"/>
        </w:rPr>
        <w:t xml:space="preserve"> e pinturas</w:t>
      </w:r>
    </w:p>
    <w:p w:rsidR="00DA40F2" w:rsidRDefault="000321C4" w:rsidP="00A407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muro</w:t>
      </w:r>
      <w:r w:rsidR="00A40727">
        <w:rPr>
          <w:rFonts w:ascii="Times New Roman" w:hAnsi="Times New Roman" w:cs="Times New Roman"/>
          <w:sz w:val="24"/>
        </w:rPr>
        <w:t xml:space="preserve"> e estruturas de concreto</w:t>
      </w:r>
      <w:r>
        <w:rPr>
          <w:rFonts w:ascii="Times New Roman" w:hAnsi="Times New Roman" w:cs="Times New Roman"/>
          <w:sz w:val="24"/>
        </w:rPr>
        <w:t xml:space="preserve"> deve</w:t>
      </w:r>
      <w:r w:rsidR="00A40727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</w:t>
      </w:r>
      <w:r w:rsidR="00A40727">
        <w:rPr>
          <w:rFonts w:ascii="Times New Roman" w:hAnsi="Times New Roman" w:cs="Times New Roman"/>
          <w:sz w:val="24"/>
        </w:rPr>
        <w:t xml:space="preserve">receber aplicação de chapisco, emboço de </w:t>
      </w:r>
      <w:r w:rsidR="009F58F3">
        <w:rPr>
          <w:rFonts w:ascii="Times New Roman" w:hAnsi="Times New Roman" w:cs="Times New Roman"/>
          <w:sz w:val="24"/>
        </w:rPr>
        <w:t>2,5</w:t>
      </w:r>
      <w:r w:rsidR="00A40727">
        <w:rPr>
          <w:rFonts w:ascii="Times New Roman" w:hAnsi="Times New Roman" w:cs="Times New Roman"/>
          <w:sz w:val="24"/>
        </w:rPr>
        <w:t xml:space="preserve">cm e </w:t>
      </w:r>
      <w:r w:rsidR="002150BC">
        <w:rPr>
          <w:rFonts w:ascii="Times New Roman" w:hAnsi="Times New Roman" w:cs="Times New Roman"/>
          <w:sz w:val="24"/>
        </w:rPr>
        <w:t xml:space="preserve">uma demão </w:t>
      </w:r>
      <w:r w:rsidR="00276D23">
        <w:rPr>
          <w:rFonts w:ascii="Times New Roman" w:hAnsi="Times New Roman" w:cs="Times New Roman"/>
          <w:sz w:val="24"/>
        </w:rPr>
        <w:t xml:space="preserve">de fundo selador acrílico </w:t>
      </w:r>
      <w:r w:rsidR="002150BC">
        <w:rPr>
          <w:rFonts w:ascii="Times New Roman" w:hAnsi="Times New Roman" w:cs="Times New Roman"/>
          <w:sz w:val="24"/>
        </w:rPr>
        <w:t>em sua</w:t>
      </w:r>
      <w:r>
        <w:rPr>
          <w:rFonts w:ascii="Times New Roman" w:hAnsi="Times New Roman" w:cs="Times New Roman"/>
          <w:sz w:val="24"/>
        </w:rPr>
        <w:t xml:space="preserve"> superfície</w:t>
      </w:r>
      <w:r w:rsidR="00A4072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04085">
        <w:rPr>
          <w:rFonts w:ascii="Times New Roman" w:hAnsi="Times New Roman" w:cs="Times New Roman"/>
          <w:sz w:val="24"/>
        </w:rPr>
        <w:t>Depois disso dever</w:t>
      </w:r>
      <w:r w:rsidR="00DA40F2">
        <w:rPr>
          <w:rFonts w:ascii="Times New Roman" w:hAnsi="Times New Roman" w:cs="Times New Roman"/>
          <w:sz w:val="24"/>
        </w:rPr>
        <w:t>ão</w:t>
      </w:r>
      <w:r w:rsidR="00763326">
        <w:rPr>
          <w:rFonts w:ascii="Times New Roman" w:hAnsi="Times New Roman" w:cs="Times New Roman"/>
          <w:sz w:val="24"/>
        </w:rPr>
        <w:t xml:space="preserve"> ser aplicada</w:t>
      </w:r>
      <w:r w:rsidR="00DA40F2">
        <w:rPr>
          <w:rFonts w:ascii="Times New Roman" w:hAnsi="Times New Roman" w:cs="Times New Roman"/>
          <w:sz w:val="24"/>
        </w:rPr>
        <w:t>s</w:t>
      </w:r>
      <w:r w:rsidR="00763326">
        <w:rPr>
          <w:rFonts w:ascii="Times New Roman" w:hAnsi="Times New Roman" w:cs="Times New Roman"/>
          <w:sz w:val="24"/>
        </w:rPr>
        <w:t xml:space="preserve"> </w:t>
      </w:r>
      <w:r w:rsidR="00DA40F2">
        <w:rPr>
          <w:rFonts w:ascii="Times New Roman" w:hAnsi="Times New Roman" w:cs="Times New Roman"/>
          <w:sz w:val="24"/>
        </w:rPr>
        <w:t>duas</w:t>
      </w:r>
      <w:r w:rsidR="00404085">
        <w:rPr>
          <w:rFonts w:ascii="Times New Roman" w:hAnsi="Times New Roman" w:cs="Times New Roman"/>
          <w:sz w:val="24"/>
        </w:rPr>
        <w:t xml:space="preserve"> demão</w:t>
      </w:r>
      <w:r w:rsidR="00DA40F2">
        <w:rPr>
          <w:rFonts w:ascii="Times New Roman" w:hAnsi="Times New Roman" w:cs="Times New Roman"/>
          <w:sz w:val="24"/>
        </w:rPr>
        <w:t>s</w:t>
      </w:r>
      <w:r w:rsidR="00763326">
        <w:rPr>
          <w:rFonts w:ascii="Times New Roman" w:hAnsi="Times New Roman" w:cs="Times New Roman"/>
          <w:sz w:val="24"/>
        </w:rPr>
        <w:t xml:space="preserve"> </w:t>
      </w:r>
      <w:r w:rsidR="00744576">
        <w:rPr>
          <w:rFonts w:ascii="Times New Roman" w:hAnsi="Times New Roman" w:cs="Times New Roman"/>
          <w:sz w:val="24"/>
        </w:rPr>
        <w:t>de tinta</w:t>
      </w:r>
      <w:r w:rsidR="001E1D76">
        <w:rPr>
          <w:rFonts w:ascii="Times New Roman" w:hAnsi="Times New Roman" w:cs="Times New Roman"/>
          <w:sz w:val="24"/>
        </w:rPr>
        <w:t xml:space="preserve"> acrílica</w:t>
      </w:r>
      <w:r w:rsidR="00DA40F2">
        <w:rPr>
          <w:rFonts w:ascii="Times New Roman" w:hAnsi="Times New Roman" w:cs="Times New Roman"/>
          <w:sz w:val="24"/>
        </w:rPr>
        <w:t xml:space="preserve"> com elasticidade de 800%</w:t>
      </w:r>
      <w:r w:rsidR="00495AF9">
        <w:rPr>
          <w:rFonts w:ascii="Times New Roman" w:hAnsi="Times New Roman" w:cs="Times New Roman"/>
          <w:sz w:val="24"/>
        </w:rPr>
        <w:t>, em cinco cores a serem definidas</w:t>
      </w:r>
      <w:r w:rsidR="002150BC">
        <w:rPr>
          <w:rFonts w:ascii="Times New Roman" w:hAnsi="Times New Roman" w:cs="Times New Roman"/>
          <w:sz w:val="24"/>
        </w:rPr>
        <w:t xml:space="preserve"> de acordo com o catálogo da marca de tinta utilizada pela empresa contratada</w:t>
      </w:r>
      <w:r w:rsidR="00404085">
        <w:rPr>
          <w:rFonts w:ascii="Times New Roman" w:hAnsi="Times New Roman" w:cs="Times New Roman"/>
          <w:sz w:val="24"/>
        </w:rPr>
        <w:t>.</w:t>
      </w:r>
    </w:p>
    <w:p w:rsidR="0037413F" w:rsidRDefault="00495AF9" w:rsidP="00A407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Grades metálicas</w:t>
      </w:r>
    </w:p>
    <w:p w:rsidR="00B73CA1" w:rsidRDefault="00B33469" w:rsidP="00A4072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Após o término do muro, acima da cota +0,90, serão instaladas grades metálicas, </w:t>
      </w:r>
      <w:r w:rsidR="00495AF9">
        <w:rPr>
          <w:rFonts w:ascii="Times New Roman" w:hAnsi="Times New Roman" w:cs="Times New Roman"/>
          <w:sz w:val="24"/>
        </w:rPr>
        <w:t xml:space="preserve">conforme descrição da planilha orçamentária e detalhe apresentado em prancha. As grades terão altura de 1,10m e </w:t>
      </w:r>
      <w:r>
        <w:rPr>
          <w:rFonts w:ascii="Times New Roman" w:hAnsi="Times New Roman" w:cs="Times New Roman"/>
          <w:sz w:val="24"/>
        </w:rPr>
        <w:t xml:space="preserve">serão fixadas e chumbadas nas laterais dos pilares e </w:t>
      </w:r>
      <w:r w:rsidR="00495AF9">
        <w:rPr>
          <w:rFonts w:ascii="Times New Roman" w:hAnsi="Times New Roman" w:cs="Times New Roman"/>
          <w:sz w:val="24"/>
        </w:rPr>
        <w:t>na viga de amarração do muro</w:t>
      </w:r>
      <w:r w:rsidR="00B73CA1">
        <w:rPr>
          <w:rFonts w:ascii="Times New Roman" w:hAnsi="Times New Roman" w:cs="Times New Roman"/>
          <w:sz w:val="24"/>
        </w:rPr>
        <w:t xml:space="preserve">. A grade será perimetrada por tubos retangulares de 5x3cm e fechamento em tela crespa com malha </w:t>
      </w:r>
      <w:proofErr w:type="gramStart"/>
      <w:r w:rsidR="00B73CA1">
        <w:rPr>
          <w:rFonts w:ascii="Times New Roman" w:hAnsi="Times New Roman" w:cs="Times New Roman"/>
          <w:sz w:val="24"/>
        </w:rPr>
        <w:t>5cm</w:t>
      </w:r>
      <w:proofErr w:type="gramEnd"/>
      <w:r w:rsidR="00B73CA1">
        <w:rPr>
          <w:rFonts w:ascii="Times New Roman" w:hAnsi="Times New Roman" w:cs="Times New Roman"/>
          <w:sz w:val="24"/>
        </w:rPr>
        <w:t xml:space="preserve"> e espessura 2,7mm.</w:t>
      </w:r>
    </w:p>
    <w:p w:rsidR="00EB78D8" w:rsidRDefault="00B33469" w:rsidP="00A4072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Depois de finalizado, o </w:t>
      </w:r>
      <w:r w:rsidR="00B73CA1">
        <w:rPr>
          <w:rFonts w:ascii="Times New Roman" w:hAnsi="Times New Roman" w:cs="Times New Roman"/>
          <w:sz w:val="24"/>
        </w:rPr>
        <w:t>conjunto muro e grades</w:t>
      </w:r>
      <w:r>
        <w:rPr>
          <w:rFonts w:ascii="Times New Roman" w:hAnsi="Times New Roman" w:cs="Times New Roman"/>
          <w:sz w:val="24"/>
        </w:rPr>
        <w:t xml:space="preserve"> deve possuir altura total mínima de </w:t>
      </w:r>
      <w:r w:rsidR="00495AF9">
        <w:rPr>
          <w:rFonts w:ascii="Times New Roman" w:hAnsi="Times New Roman" w:cs="Times New Roman"/>
          <w:sz w:val="24"/>
        </w:rPr>
        <w:t>2,00</w:t>
      </w:r>
      <w:r>
        <w:rPr>
          <w:rFonts w:ascii="Times New Roman" w:hAnsi="Times New Roman" w:cs="Times New Roman"/>
          <w:sz w:val="24"/>
        </w:rPr>
        <w:t xml:space="preserve"> metros.</w:t>
      </w:r>
      <w:r w:rsidR="00495AF9">
        <w:rPr>
          <w:rFonts w:ascii="Times New Roman" w:hAnsi="Times New Roman" w:cs="Times New Roman"/>
          <w:sz w:val="24"/>
        </w:rPr>
        <w:t xml:space="preserve"> A </w:t>
      </w:r>
      <w:r w:rsidR="00B73CA1">
        <w:rPr>
          <w:rFonts w:ascii="Times New Roman" w:hAnsi="Times New Roman" w:cs="Times New Roman"/>
          <w:sz w:val="24"/>
        </w:rPr>
        <w:t xml:space="preserve">grade metálica receberá pintura com </w:t>
      </w:r>
      <w:proofErr w:type="gramStart"/>
      <w:r w:rsidR="00B73CA1">
        <w:rPr>
          <w:rFonts w:ascii="Times New Roman" w:hAnsi="Times New Roman" w:cs="Times New Roman"/>
          <w:sz w:val="24"/>
        </w:rPr>
        <w:t>duas de</w:t>
      </w:r>
      <w:r w:rsidR="0069096D">
        <w:rPr>
          <w:rFonts w:ascii="Times New Roman" w:hAnsi="Times New Roman" w:cs="Times New Roman"/>
          <w:sz w:val="24"/>
        </w:rPr>
        <w:t xml:space="preserve">mãos de tinta esmalte sintético </w:t>
      </w:r>
      <w:r w:rsidR="00B73CA1">
        <w:rPr>
          <w:rFonts w:ascii="Times New Roman" w:hAnsi="Times New Roman" w:cs="Times New Roman"/>
          <w:sz w:val="24"/>
        </w:rPr>
        <w:t>alto</w:t>
      </w:r>
      <w:proofErr w:type="gramEnd"/>
      <w:r w:rsidR="00B73CA1">
        <w:rPr>
          <w:rFonts w:ascii="Times New Roman" w:hAnsi="Times New Roman" w:cs="Times New Roman"/>
          <w:sz w:val="24"/>
        </w:rPr>
        <w:t xml:space="preserve"> brilho </w:t>
      </w:r>
      <w:r w:rsidR="00CA2DB0">
        <w:rPr>
          <w:rFonts w:ascii="Times New Roman" w:hAnsi="Times New Roman" w:cs="Times New Roman"/>
          <w:sz w:val="24"/>
        </w:rPr>
        <w:t>em cor a ser definida</w:t>
      </w:r>
      <w:r w:rsidR="00B73CA1">
        <w:rPr>
          <w:rFonts w:ascii="Times New Roman" w:hAnsi="Times New Roman" w:cs="Times New Roman"/>
          <w:sz w:val="24"/>
        </w:rPr>
        <w:t>.</w:t>
      </w:r>
    </w:p>
    <w:p w:rsidR="0037413F" w:rsidRDefault="0037413F" w:rsidP="00A4072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4576" w:rsidRPr="00744576" w:rsidRDefault="002150BC" w:rsidP="00A407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Revestimento do muro existente</w:t>
      </w:r>
    </w:p>
    <w:p w:rsidR="005F6222" w:rsidRDefault="005F6222" w:rsidP="005F622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muro de divisa da lateral Leste do terreno deverá receber aplicação de chapisco, emboço de </w:t>
      </w:r>
      <w:r w:rsidR="002B3B72">
        <w:rPr>
          <w:rFonts w:ascii="Times New Roman" w:hAnsi="Times New Roman" w:cs="Times New Roman"/>
          <w:sz w:val="24"/>
        </w:rPr>
        <w:t>2,5</w:t>
      </w:r>
      <w:r>
        <w:rPr>
          <w:rFonts w:ascii="Times New Roman" w:hAnsi="Times New Roman" w:cs="Times New Roman"/>
          <w:sz w:val="24"/>
        </w:rPr>
        <w:t>cm.</w:t>
      </w:r>
      <w:r w:rsidR="00BA3700">
        <w:rPr>
          <w:rFonts w:ascii="Times New Roman" w:hAnsi="Times New Roman" w:cs="Times New Roman"/>
          <w:sz w:val="24"/>
        </w:rPr>
        <w:t xml:space="preserve"> Após, aplicar uma demão de fundo selador acrílico nas superfícies do muro.</w:t>
      </w:r>
      <w:r>
        <w:rPr>
          <w:rFonts w:ascii="Times New Roman" w:hAnsi="Times New Roman" w:cs="Times New Roman"/>
          <w:sz w:val="24"/>
        </w:rPr>
        <w:t xml:space="preserve"> Depois disso deverão ser aplicadas duas demãos de tinta acrílica com elasticidade de 800%, </w:t>
      </w:r>
      <w:r w:rsidR="00276D23">
        <w:rPr>
          <w:rFonts w:ascii="Times New Roman" w:hAnsi="Times New Roman" w:cs="Times New Roman"/>
          <w:sz w:val="24"/>
        </w:rPr>
        <w:t>em cinco cores a serem definidas de acordo com o catálogo da marca de tinta utilizada pela empresa contratada</w:t>
      </w:r>
      <w:r>
        <w:rPr>
          <w:rFonts w:ascii="Times New Roman" w:hAnsi="Times New Roman" w:cs="Times New Roman"/>
          <w:sz w:val="24"/>
        </w:rPr>
        <w:t>.</w:t>
      </w:r>
    </w:p>
    <w:p w:rsidR="00744576" w:rsidRPr="0037413F" w:rsidRDefault="00744576" w:rsidP="00A4072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B2EB6" w:rsidRPr="009B2EB6" w:rsidRDefault="009B2EB6" w:rsidP="00A407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B2EB6">
        <w:rPr>
          <w:rFonts w:ascii="Times New Roman" w:hAnsi="Times New Roman" w:cs="Times New Roman"/>
          <w:b/>
          <w:sz w:val="24"/>
        </w:rPr>
        <w:t>Serviços finais</w:t>
      </w:r>
    </w:p>
    <w:p w:rsidR="009B2EB6" w:rsidRPr="008F7C11" w:rsidRDefault="009B2EB6" w:rsidP="00A4072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Após a finalização dos serviços a obra deverá ser limpa e entregue em boas condições de utilização. </w:t>
      </w:r>
    </w:p>
    <w:p w:rsidR="009B2EB6" w:rsidRPr="008F7C11" w:rsidRDefault="009B2EB6" w:rsidP="008F7C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0633" w:rsidRDefault="002150BC" w:rsidP="003A75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Descanso – SC, </w:t>
      </w:r>
      <w:r w:rsidR="00C0275D">
        <w:rPr>
          <w:rFonts w:ascii="Times New Roman" w:hAnsi="Times New Roman" w:cs="Times New Roman"/>
          <w:sz w:val="24"/>
        </w:rPr>
        <w:t>30 de abril de 2021</w:t>
      </w:r>
      <w:bookmarkStart w:id="0" w:name="_GoBack"/>
      <w:bookmarkEnd w:id="0"/>
      <w:r w:rsidR="004C64D1">
        <w:rPr>
          <w:rFonts w:ascii="Times New Roman" w:hAnsi="Times New Roman" w:cs="Times New Roman"/>
          <w:sz w:val="24"/>
        </w:rPr>
        <w:t>.</w:t>
      </w:r>
    </w:p>
    <w:p w:rsidR="004C64D1" w:rsidRDefault="004C64D1" w:rsidP="003A75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48B7" w:rsidRDefault="001548B7" w:rsidP="003A75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150BC" w:rsidRDefault="002150BC" w:rsidP="003A75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150BC" w:rsidRDefault="002150BC" w:rsidP="003A75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22FE" w:rsidRDefault="00D94FB8" w:rsidP="003A75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</w:p>
    <w:p w:rsidR="00B54CF6" w:rsidRDefault="004C64D1" w:rsidP="0061337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Eng.</w:t>
      </w:r>
      <w:r w:rsidR="00D94FB8">
        <w:rPr>
          <w:rFonts w:ascii="Times New Roman" w:hAnsi="Times New Roman" w:cs="Times New Roman"/>
          <w:sz w:val="24"/>
        </w:rPr>
        <w:t xml:space="preserve"> Civil Fernando Trintinaglia</w:t>
      </w:r>
    </w:p>
    <w:p w:rsidR="001548B7" w:rsidRDefault="001548B7" w:rsidP="0061337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CREA/SC </w:t>
      </w:r>
      <w:r w:rsidR="00D94FB8">
        <w:rPr>
          <w:rFonts w:ascii="Times New Roman" w:hAnsi="Times New Roman" w:cs="Times New Roman"/>
          <w:sz w:val="24"/>
        </w:rPr>
        <w:t>140.621-5</w:t>
      </w:r>
      <w:r w:rsidR="00D94FB8">
        <w:rPr>
          <w:rFonts w:ascii="Times New Roman" w:hAnsi="Times New Roman" w:cs="Times New Roman"/>
          <w:sz w:val="24"/>
        </w:rPr>
        <w:tab/>
      </w:r>
    </w:p>
    <w:sectPr w:rsidR="00154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30" w:rsidRDefault="008F4C30" w:rsidP="003A75D2">
      <w:pPr>
        <w:spacing w:after="0" w:line="240" w:lineRule="auto"/>
      </w:pPr>
      <w:r>
        <w:separator/>
      </w:r>
    </w:p>
  </w:endnote>
  <w:endnote w:type="continuationSeparator" w:id="0">
    <w:p w:rsidR="008F4C30" w:rsidRDefault="008F4C30" w:rsidP="003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30" w:rsidRDefault="008F4C30" w:rsidP="003A75D2">
      <w:pPr>
        <w:spacing w:after="0" w:line="240" w:lineRule="auto"/>
      </w:pPr>
      <w:r>
        <w:separator/>
      </w:r>
    </w:p>
  </w:footnote>
  <w:footnote w:type="continuationSeparator" w:id="0">
    <w:p w:rsidR="008F4C30" w:rsidRDefault="008F4C30" w:rsidP="003A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192"/>
    <w:multiLevelType w:val="multilevel"/>
    <w:tmpl w:val="FEC8FE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27331D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2027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C64E0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7AAA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34F61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20DB8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50C81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B4151"/>
    <w:multiLevelType w:val="hybridMultilevel"/>
    <w:tmpl w:val="7A800A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A17DD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B5B51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F60CD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55DF8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C72A7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D4D2B"/>
    <w:multiLevelType w:val="hybridMultilevel"/>
    <w:tmpl w:val="7A5A4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0"/>
    <w:rsid w:val="000321C4"/>
    <w:rsid w:val="00036DB7"/>
    <w:rsid w:val="00050E4E"/>
    <w:rsid w:val="0006476D"/>
    <w:rsid w:val="000663EF"/>
    <w:rsid w:val="00071DED"/>
    <w:rsid w:val="00090A28"/>
    <w:rsid w:val="0009183E"/>
    <w:rsid w:val="000D1028"/>
    <w:rsid w:val="000D2E07"/>
    <w:rsid w:val="001054B5"/>
    <w:rsid w:val="0015397B"/>
    <w:rsid w:val="001548B7"/>
    <w:rsid w:val="00180DE4"/>
    <w:rsid w:val="00181F5F"/>
    <w:rsid w:val="001977F1"/>
    <w:rsid w:val="001A6C7D"/>
    <w:rsid w:val="001B1D43"/>
    <w:rsid w:val="001E1D76"/>
    <w:rsid w:val="001E73E1"/>
    <w:rsid w:val="002150BC"/>
    <w:rsid w:val="00255931"/>
    <w:rsid w:val="0026279B"/>
    <w:rsid w:val="00272D75"/>
    <w:rsid w:val="00276D23"/>
    <w:rsid w:val="0028189A"/>
    <w:rsid w:val="00285875"/>
    <w:rsid w:val="002A49AC"/>
    <w:rsid w:val="002A4AC9"/>
    <w:rsid w:val="002B1D3D"/>
    <w:rsid w:val="002B3B72"/>
    <w:rsid w:val="002F3EEC"/>
    <w:rsid w:val="00323166"/>
    <w:rsid w:val="003448B3"/>
    <w:rsid w:val="003510A0"/>
    <w:rsid w:val="00362483"/>
    <w:rsid w:val="0037413F"/>
    <w:rsid w:val="00393CC6"/>
    <w:rsid w:val="00394A3F"/>
    <w:rsid w:val="0039708A"/>
    <w:rsid w:val="003A5E13"/>
    <w:rsid w:val="003A75D2"/>
    <w:rsid w:val="003B767A"/>
    <w:rsid w:val="003C5766"/>
    <w:rsid w:val="003E3F02"/>
    <w:rsid w:val="00404085"/>
    <w:rsid w:val="004347AC"/>
    <w:rsid w:val="00475F38"/>
    <w:rsid w:val="00480633"/>
    <w:rsid w:val="00490FFF"/>
    <w:rsid w:val="00495AF9"/>
    <w:rsid w:val="004C64D1"/>
    <w:rsid w:val="004E0916"/>
    <w:rsid w:val="00512E6D"/>
    <w:rsid w:val="005172B1"/>
    <w:rsid w:val="00532871"/>
    <w:rsid w:val="00553871"/>
    <w:rsid w:val="00574320"/>
    <w:rsid w:val="00590C60"/>
    <w:rsid w:val="005F6222"/>
    <w:rsid w:val="00601E93"/>
    <w:rsid w:val="006028E0"/>
    <w:rsid w:val="00613370"/>
    <w:rsid w:val="006154ED"/>
    <w:rsid w:val="00617D01"/>
    <w:rsid w:val="006210F7"/>
    <w:rsid w:val="00627993"/>
    <w:rsid w:val="00645531"/>
    <w:rsid w:val="0069096D"/>
    <w:rsid w:val="006B28F2"/>
    <w:rsid w:val="006C6F4C"/>
    <w:rsid w:val="006F263C"/>
    <w:rsid w:val="007352E4"/>
    <w:rsid w:val="00740EE4"/>
    <w:rsid w:val="00744576"/>
    <w:rsid w:val="00763326"/>
    <w:rsid w:val="00790CD6"/>
    <w:rsid w:val="007916A2"/>
    <w:rsid w:val="007B0F84"/>
    <w:rsid w:val="007B59DB"/>
    <w:rsid w:val="007D2DCF"/>
    <w:rsid w:val="007E2218"/>
    <w:rsid w:val="007E47CD"/>
    <w:rsid w:val="0080119C"/>
    <w:rsid w:val="00805618"/>
    <w:rsid w:val="00834894"/>
    <w:rsid w:val="00836962"/>
    <w:rsid w:val="0085551A"/>
    <w:rsid w:val="008909DA"/>
    <w:rsid w:val="00895BD7"/>
    <w:rsid w:val="008A1ABB"/>
    <w:rsid w:val="008F4C30"/>
    <w:rsid w:val="008F7C11"/>
    <w:rsid w:val="00900229"/>
    <w:rsid w:val="0090225D"/>
    <w:rsid w:val="00902F61"/>
    <w:rsid w:val="00906E8D"/>
    <w:rsid w:val="00922D58"/>
    <w:rsid w:val="0095317C"/>
    <w:rsid w:val="009543FD"/>
    <w:rsid w:val="009607A3"/>
    <w:rsid w:val="009B2EB6"/>
    <w:rsid w:val="009B5158"/>
    <w:rsid w:val="009B64CB"/>
    <w:rsid w:val="009C678D"/>
    <w:rsid w:val="009E05D4"/>
    <w:rsid w:val="009F0839"/>
    <w:rsid w:val="009F58F3"/>
    <w:rsid w:val="00A25FCC"/>
    <w:rsid w:val="00A314CD"/>
    <w:rsid w:val="00A40727"/>
    <w:rsid w:val="00A467BE"/>
    <w:rsid w:val="00A72B10"/>
    <w:rsid w:val="00AA7E1B"/>
    <w:rsid w:val="00AD208D"/>
    <w:rsid w:val="00AE2251"/>
    <w:rsid w:val="00AE6EA2"/>
    <w:rsid w:val="00B23B0E"/>
    <w:rsid w:val="00B33469"/>
    <w:rsid w:val="00B45F72"/>
    <w:rsid w:val="00B46C89"/>
    <w:rsid w:val="00B54CF6"/>
    <w:rsid w:val="00B6120C"/>
    <w:rsid w:val="00B73CA1"/>
    <w:rsid w:val="00BA35C0"/>
    <w:rsid w:val="00BA3700"/>
    <w:rsid w:val="00BA3B7F"/>
    <w:rsid w:val="00BE7C45"/>
    <w:rsid w:val="00BF56CD"/>
    <w:rsid w:val="00C0275D"/>
    <w:rsid w:val="00C5282C"/>
    <w:rsid w:val="00C55DA2"/>
    <w:rsid w:val="00C73FD3"/>
    <w:rsid w:val="00C75047"/>
    <w:rsid w:val="00C91560"/>
    <w:rsid w:val="00CA2DB0"/>
    <w:rsid w:val="00CF3539"/>
    <w:rsid w:val="00D35074"/>
    <w:rsid w:val="00D47D65"/>
    <w:rsid w:val="00D51285"/>
    <w:rsid w:val="00D5669A"/>
    <w:rsid w:val="00D750BB"/>
    <w:rsid w:val="00D94FB8"/>
    <w:rsid w:val="00DA0958"/>
    <w:rsid w:val="00DA40F2"/>
    <w:rsid w:val="00DC1D53"/>
    <w:rsid w:val="00DC6086"/>
    <w:rsid w:val="00DD0EC3"/>
    <w:rsid w:val="00DE22FE"/>
    <w:rsid w:val="00E04F83"/>
    <w:rsid w:val="00E54DF2"/>
    <w:rsid w:val="00E6327B"/>
    <w:rsid w:val="00E74E45"/>
    <w:rsid w:val="00EA17D1"/>
    <w:rsid w:val="00EB78D8"/>
    <w:rsid w:val="00EC50ED"/>
    <w:rsid w:val="00F14CF0"/>
    <w:rsid w:val="00F64B3D"/>
    <w:rsid w:val="00F67EEE"/>
    <w:rsid w:val="00F97870"/>
    <w:rsid w:val="00FB335F"/>
    <w:rsid w:val="00FD3CB5"/>
    <w:rsid w:val="00FE2287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C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7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5D2"/>
  </w:style>
  <w:style w:type="paragraph" w:styleId="Rodap">
    <w:name w:val="footer"/>
    <w:basedOn w:val="Normal"/>
    <w:link w:val="RodapChar"/>
    <w:uiPriority w:val="99"/>
    <w:unhideWhenUsed/>
    <w:rsid w:val="003A7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C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7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5D2"/>
  </w:style>
  <w:style w:type="paragraph" w:styleId="Rodap">
    <w:name w:val="footer"/>
    <w:basedOn w:val="Normal"/>
    <w:link w:val="RodapChar"/>
    <w:uiPriority w:val="99"/>
    <w:unhideWhenUsed/>
    <w:rsid w:val="003A7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948B-2A5B-4C07-BEA9-8E88A1F4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67</cp:revision>
  <cp:lastPrinted>2021-04-30T16:03:00Z</cp:lastPrinted>
  <dcterms:created xsi:type="dcterms:W3CDTF">2018-12-20T11:12:00Z</dcterms:created>
  <dcterms:modified xsi:type="dcterms:W3CDTF">2021-04-30T16:03:00Z</dcterms:modified>
</cp:coreProperties>
</file>