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15415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C715F">
        <w:rPr>
          <w:sz w:val="24"/>
          <w:szCs w:val="24"/>
        </w:rPr>
        <w:t>21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0510FE" w:rsidP="004E1E20">
      <w:pPr>
        <w:spacing w:line="360" w:lineRule="auto"/>
        <w:ind w:firstLine="1701"/>
        <w:jc w:val="both"/>
        <w:rPr>
          <w:szCs w:val="24"/>
        </w:rPr>
      </w:pPr>
      <w:proofErr w:type="gramStart"/>
      <w:r w:rsidRPr="000510FE"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DF05AA">
        <w:rPr>
          <w:b/>
          <w:sz w:val="24"/>
          <w:szCs w:val="24"/>
        </w:rPr>
        <w:t>NANCI DEBONA COLOMBO</w:t>
      </w:r>
      <w:r w:rsidR="00DF05AA">
        <w:rPr>
          <w:sz w:val="24"/>
          <w:szCs w:val="24"/>
        </w:rPr>
        <w:t>, Código: 2.966, ocupante do cargo (237) efetivo de Zelador, lotada na Secretaria Municipal de Administração, para exercício das atribuições do cargo no Centro Administrativo, com carga horária de 40 horas semanais, sob o regime Estatutário, vinculada ao Regime Geral de Previdência Social - RGPS, do Quadro de Pessoal da Administração Direta do Município de Descanso, referente ao período aquisitivo de 01 de janeiro de 2019 a 31 de dezembro de 2019, sendo o período de gozo a contar de 02 a 31 de janeiro de 2020, sendo interrompidas pela Portaria nº 15395/2020, restando</w:t>
      </w:r>
      <w:proofErr w:type="gramStart"/>
      <w:r w:rsidR="00DF05AA">
        <w:rPr>
          <w:sz w:val="24"/>
          <w:szCs w:val="24"/>
        </w:rPr>
        <w:t xml:space="preserve"> portanto</w:t>
      </w:r>
      <w:proofErr w:type="gramEnd"/>
      <w:r w:rsidR="00DF05AA">
        <w:rPr>
          <w:sz w:val="24"/>
          <w:szCs w:val="24"/>
        </w:rPr>
        <w:t xml:space="preserve"> 15 (quinze) dias, d</w:t>
      </w:r>
      <w:r w:rsidR="00031423">
        <w:rPr>
          <w:sz w:val="24"/>
          <w:szCs w:val="24"/>
        </w:rPr>
        <w:t xml:space="preserve">os quais </w:t>
      </w:r>
      <w:r w:rsidR="00DF05AA">
        <w:rPr>
          <w:sz w:val="24"/>
          <w:szCs w:val="24"/>
        </w:rPr>
        <w:t>11 (onze) dias serão gozados no período</w:t>
      </w:r>
      <w:r w:rsidR="00031423">
        <w:rPr>
          <w:sz w:val="24"/>
          <w:szCs w:val="24"/>
        </w:rPr>
        <w:t xml:space="preserve"> de </w:t>
      </w:r>
      <w:r w:rsidR="00DF05AA">
        <w:rPr>
          <w:sz w:val="24"/>
          <w:szCs w:val="24"/>
        </w:rPr>
        <w:t>21</w:t>
      </w:r>
      <w:r w:rsidR="00031423">
        <w:rPr>
          <w:sz w:val="24"/>
          <w:szCs w:val="24"/>
        </w:rPr>
        <w:t xml:space="preserve"> a </w:t>
      </w:r>
      <w:r w:rsidR="00DF05AA">
        <w:rPr>
          <w:sz w:val="24"/>
          <w:szCs w:val="24"/>
        </w:rPr>
        <w:t>31</w:t>
      </w:r>
      <w:r w:rsidR="00031423">
        <w:rPr>
          <w:sz w:val="24"/>
          <w:szCs w:val="24"/>
        </w:rPr>
        <w:t xml:space="preserve"> de janeiro de 2020, </w:t>
      </w:r>
      <w:r w:rsidR="00DF05AA">
        <w:rPr>
          <w:sz w:val="24"/>
          <w:szCs w:val="24"/>
        </w:rPr>
        <w:t>restando portando 04 (quatro) dias, a serem gozados em nova data, e seus efeitos a contar da presente data</w:t>
      </w:r>
      <w:r w:rsidR="00A364D7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5C715F">
        <w:rPr>
          <w:sz w:val="24"/>
          <w:szCs w:val="24"/>
        </w:rPr>
        <w:t>2</w:t>
      </w:r>
      <w:r w:rsidR="00031423">
        <w:rPr>
          <w:sz w:val="24"/>
          <w:szCs w:val="24"/>
        </w:rPr>
        <w:t>1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43E2D" w:rsidRDefault="00A43E2D" w:rsidP="00ED54C1">
      <w:pPr>
        <w:spacing w:line="360" w:lineRule="auto"/>
        <w:jc w:val="center"/>
        <w:rPr>
          <w:sz w:val="24"/>
          <w:szCs w:val="24"/>
        </w:rPr>
      </w:pPr>
    </w:p>
    <w:p w:rsidR="00031423" w:rsidRDefault="00031423" w:rsidP="00ED54C1">
      <w:pPr>
        <w:spacing w:line="360" w:lineRule="auto"/>
        <w:jc w:val="center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2A" w:rsidRDefault="008D472A" w:rsidP="008445D4">
      <w:r>
        <w:separator/>
      </w:r>
    </w:p>
  </w:endnote>
  <w:endnote w:type="continuationSeparator" w:id="0">
    <w:p w:rsidR="008D472A" w:rsidRDefault="008D472A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2A" w:rsidRDefault="008D472A" w:rsidP="008445D4">
      <w:r>
        <w:separator/>
      </w:r>
    </w:p>
  </w:footnote>
  <w:footnote w:type="continuationSeparator" w:id="0">
    <w:p w:rsidR="008D472A" w:rsidRDefault="008D472A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A5B52"/>
    <w:rsid w:val="007C5300"/>
    <w:rsid w:val="007C5F0E"/>
    <w:rsid w:val="007D5F7B"/>
    <w:rsid w:val="008445D4"/>
    <w:rsid w:val="0085155F"/>
    <w:rsid w:val="00864DE7"/>
    <w:rsid w:val="00890DFD"/>
    <w:rsid w:val="008C0C7D"/>
    <w:rsid w:val="008D472A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C150-3E01-437F-8F61-1211B46F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2020-01-23T10:46:00Z</dcterms:created>
  <dcterms:modified xsi:type="dcterms:W3CDTF">2020-01-23T10:46:00Z</dcterms:modified>
</cp:coreProperties>
</file>