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BB" w:rsidRDefault="007B63BB" w:rsidP="007B63BB">
      <w:pPr>
        <w:ind w:left="1701"/>
        <w:jc w:val="both"/>
      </w:pPr>
      <w:bookmarkStart w:id="0" w:name="_GoBack"/>
      <w:r>
        <w:rPr>
          <w:b/>
        </w:rPr>
        <w:t>DECRETO Nº 2100/2020</w:t>
      </w:r>
      <w:bookmarkEnd w:id="0"/>
      <w:r>
        <w:t>, de 08 de janeiro de 2020.</w:t>
      </w:r>
    </w:p>
    <w:p w:rsidR="007B63BB" w:rsidRDefault="007B63BB" w:rsidP="007B63BB">
      <w:pPr>
        <w:ind w:left="1701"/>
        <w:jc w:val="both"/>
      </w:pPr>
    </w:p>
    <w:p w:rsidR="007B63BB" w:rsidRDefault="007B63BB" w:rsidP="007B63BB">
      <w:pPr>
        <w:ind w:left="1701"/>
        <w:jc w:val="both"/>
      </w:pPr>
    </w:p>
    <w:p w:rsidR="007B63BB" w:rsidRDefault="007B63BB" w:rsidP="007B63BB">
      <w:pPr>
        <w:pStyle w:val="Recuodecorpodetexto"/>
        <w:ind w:left="1701"/>
        <w:jc w:val="both"/>
        <w:rPr>
          <w:sz w:val="21"/>
          <w:szCs w:val="21"/>
        </w:rPr>
      </w:pPr>
      <w:r>
        <w:rPr>
          <w:sz w:val="21"/>
          <w:szCs w:val="21"/>
        </w:rPr>
        <w:t>CONCEDE AUTORIZAÇÃO PARA O DESMEMBRAMENTO DE 75,53 M² DO LOTE RURAL N° 58, SITO À SC-163, PERÍMETRO URBANO DE LINHA SÃO VALENTIM, MUNICÍPIO DE DESCANSO, IMÓVEL DE PROPRIEDADE DO MUNICÍPIO DE DESCANSO E DÁ OUTRAS PROVIDÊNCIAS.</w:t>
      </w:r>
    </w:p>
    <w:p w:rsidR="007B63BB" w:rsidRDefault="007B63BB" w:rsidP="007B63BB">
      <w:pPr>
        <w:ind w:left="1701"/>
        <w:jc w:val="both"/>
        <w:rPr>
          <w:szCs w:val="24"/>
        </w:rPr>
      </w:pPr>
    </w:p>
    <w:p w:rsidR="007B63BB" w:rsidRDefault="007B63BB" w:rsidP="007B63BB">
      <w:pPr>
        <w:ind w:left="1701"/>
        <w:jc w:val="both"/>
      </w:pPr>
    </w:p>
    <w:p w:rsidR="007B63BB" w:rsidRDefault="007B63BB" w:rsidP="007B63BB">
      <w:pPr>
        <w:ind w:left="1701"/>
        <w:jc w:val="both"/>
      </w:pPr>
      <w:r>
        <w:t>SADI INÁCIO BONAMIGO, Prefeito Municipal de Descanso, Estado de Santa Catarina, usando das atribuições que lhe são conferidas pelo Art. 3º, inciso III, da Lei Complementar nº 36/2018, de 17 de dezembro de 2018,</w:t>
      </w:r>
    </w:p>
    <w:p w:rsidR="007B63BB" w:rsidRDefault="007B63BB" w:rsidP="007B63BB">
      <w:pPr>
        <w:ind w:left="1701"/>
        <w:jc w:val="both"/>
        <w:rPr>
          <w:bCs/>
        </w:rPr>
      </w:pPr>
    </w:p>
    <w:p w:rsidR="007B63BB" w:rsidRDefault="007B63BB" w:rsidP="007B63BB">
      <w:pPr>
        <w:ind w:left="1701"/>
        <w:jc w:val="both"/>
        <w:rPr>
          <w:bCs/>
        </w:rPr>
      </w:pPr>
    </w:p>
    <w:p w:rsidR="007B63BB" w:rsidRDefault="007B63BB" w:rsidP="007B63BB">
      <w:pPr>
        <w:ind w:left="1701"/>
        <w:jc w:val="both"/>
        <w:rPr>
          <w:bCs/>
        </w:rPr>
      </w:pPr>
      <w:r>
        <w:rPr>
          <w:bCs/>
        </w:rPr>
        <w:t>D E C R E T A:</w:t>
      </w:r>
    </w:p>
    <w:p w:rsidR="007B63BB" w:rsidRDefault="007B63BB" w:rsidP="007B63BB">
      <w:pPr>
        <w:spacing w:before="240" w:line="360" w:lineRule="exact"/>
        <w:ind w:firstLine="1701"/>
        <w:jc w:val="both"/>
      </w:pPr>
      <w:r>
        <w:t xml:space="preserve">Art. 1º Fica autorizado o desmembramento de </w:t>
      </w:r>
      <w:r>
        <w:rPr>
          <w:b/>
          <w:bCs/>
        </w:rPr>
        <w:t>75,53m²</w:t>
      </w:r>
      <w:r>
        <w:rPr>
          <w:bCs/>
        </w:rPr>
        <w:t>,</w:t>
      </w:r>
      <w:r>
        <w:t xml:space="preserve"> </w:t>
      </w:r>
      <w:r>
        <w:rPr>
          <w:bCs/>
        </w:rPr>
        <w:t>do</w:t>
      </w:r>
      <w:r>
        <w:rPr>
          <w:b/>
          <w:bCs/>
        </w:rPr>
        <w:t xml:space="preserve"> Lote Rural nº 58, </w:t>
      </w:r>
      <w:r>
        <w:rPr>
          <w:bCs/>
        </w:rPr>
        <w:t>com a área total de 1.348,00m²,</w:t>
      </w:r>
      <w:r>
        <w:rPr>
          <w:b/>
          <w:bCs/>
        </w:rPr>
        <w:t xml:space="preserve"> </w:t>
      </w:r>
      <w:r>
        <w:t xml:space="preserve">sito à SC-163, Linha São Valentim, no Município de Descanso - SC, imóvel de propriedade do </w:t>
      </w:r>
      <w:r>
        <w:rPr>
          <w:b/>
        </w:rPr>
        <w:t>MUNICÍPIO DE DESCANSO</w:t>
      </w:r>
      <w:r>
        <w:t xml:space="preserve">, inscrito no CNPJ sob o nº 83.026.138/0001-97, registrado </w:t>
      </w:r>
      <w:proofErr w:type="gramStart"/>
      <w:r>
        <w:t>sob matrícula</w:t>
      </w:r>
      <w:proofErr w:type="gramEnd"/>
      <w:r>
        <w:t xml:space="preserve"> nº 4.502, do Cartório do Registro de Imóveis da Comarca de Descanso – SC, com as seguintes confrontações:</w:t>
      </w:r>
    </w:p>
    <w:p w:rsidR="007B63BB" w:rsidRDefault="007B63BB" w:rsidP="007B63BB">
      <w:pPr>
        <w:spacing w:before="240" w:line="360" w:lineRule="exact"/>
        <w:jc w:val="both"/>
      </w:pPr>
      <w:proofErr w:type="gramStart"/>
      <w:r>
        <w:rPr>
          <w:b/>
          <w:color w:val="000000"/>
        </w:rPr>
        <w:t xml:space="preserve">Da área desmembrada, de parte do lote rural nº 58 com 75,53m²: </w:t>
      </w:r>
      <w:r>
        <w:rPr>
          <w:color w:val="000000"/>
        </w:rPr>
        <w:t xml:space="preserve">Inicia-se a descrição no vértice </w:t>
      </w:r>
      <w:r>
        <w:rPr>
          <w:b/>
          <w:color w:val="000000"/>
        </w:rPr>
        <w:t>P5</w:t>
      </w:r>
      <w:r>
        <w:rPr>
          <w:color w:val="000000"/>
        </w:rPr>
        <w:t>, seguindo pela divisa sul pelo azimute 262º04’24”</w:t>
      </w:r>
      <w:proofErr w:type="gramEnd"/>
      <w:r>
        <w:rPr>
          <w:color w:val="000000"/>
        </w:rPr>
        <w:t xml:space="preserve">, confrontando com uma estrada municipal, medindo 8,00 metros até o vértice </w:t>
      </w:r>
      <w:r>
        <w:rPr>
          <w:b/>
          <w:color w:val="000000"/>
        </w:rPr>
        <w:t>P4</w:t>
      </w:r>
      <w:r>
        <w:rPr>
          <w:color w:val="000000"/>
        </w:rPr>
        <w:t xml:space="preserve">. Segue-se pela divisa oeste, com azimute de 332º25’24”, confrontando com </w:t>
      </w:r>
      <w:r>
        <w:t xml:space="preserve">parte do lote rural nº 60, de Laurindo Ferraboli, da matrícula nº 3.380, medindo 8,50 metros até o vértice </w:t>
      </w:r>
      <w:r>
        <w:rPr>
          <w:b/>
        </w:rPr>
        <w:t>P7</w:t>
      </w:r>
      <w:r>
        <w:t xml:space="preserve">. </w:t>
      </w:r>
      <w:proofErr w:type="gramStart"/>
      <w:r>
        <w:t>Seguindo pela divisa norte com azimute de 82º04’24”</w:t>
      </w:r>
      <w:proofErr w:type="gramEnd"/>
      <w:r>
        <w:t xml:space="preserve">, confrontando com parte do mesmo lote rural nº 58, da Prefeitura Municipal de Descanso/SC, medindo 10,88 metros até o vértice </w:t>
      </w:r>
      <w:r>
        <w:rPr>
          <w:b/>
        </w:rPr>
        <w:t>P6</w:t>
      </w:r>
      <w:r>
        <w:t xml:space="preserve">. Segue-se pela divisa este, com azimute de 172º04’24”, confrontando com parte do mesmo lote rural nº 58, da Prefeitura Municipal de Descanso/SC, medindo 8,00 metros até o vértice </w:t>
      </w:r>
      <w:r>
        <w:rPr>
          <w:b/>
        </w:rPr>
        <w:t>P5</w:t>
      </w:r>
      <w:r>
        <w:t>, ponto inicial desta descrição.</w:t>
      </w:r>
    </w:p>
    <w:p w:rsidR="007B63BB" w:rsidRDefault="007B63BB" w:rsidP="007B63BB">
      <w:pPr>
        <w:spacing w:before="240" w:line="360" w:lineRule="exact"/>
        <w:ind w:firstLine="1701"/>
        <w:jc w:val="both"/>
      </w:pPr>
      <w:r>
        <w:t xml:space="preserve">Art. 2º A área remanescente de </w:t>
      </w:r>
      <w:r>
        <w:rPr>
          <w:b/>
        </w:rPr>
        <w:t>1.272,47m²</w:t>
      </w:r>
      <w:r>
        <w:rPr>
          <w:b/>
          <w:bCs/>
        </w:rPr>
        <w:t>,</w:t>
      </w:r>
      <w:r>
        <w:t xml:space="preserve"> </w:t>
      </w:r>
      <w:r>
        <w:rPr>
          <w:b/>
          <w:bCs/>
        </w:rPr>
        <w:t>do Lote Rural nº 58</w:t>
      </w:r>
      <w:r>
        <w:rPr>
          <w:bCs/>
        </w:rPr>
        <w:t xml:space="preserve">, </w:t>
      </w:r>
      <w:r>
        <w:t xml:space="preserve">sito à SC-163, Linha São Valentim, no Município de Descanso - SC, imóvel de propriedade do </w:t>
      </w:r>
      <w:r>
        <w:rPr>
          <w:b/>
        </w:rPr>
        <w:t>MUNICÍPIO DE DESCANSO</w:t>
      </w:r>
      <w:r>
        <w:t xml:space="preserve">, inscrito no CNPJ sob o nº 83.026.138/0001-97, registrado </w:t>
      </w:r>
      <w:proofErr w:type="gramStart"/>
      <w:r>
        <w:t>sob matrícula</w:t>
      </w:r>
      <w:proofErr w:type="gramEnd"/>
      <w:r>
        <w:t xml:space="preserve"> nº 4.502, do Cartório do Registro de Imóveis da Comarca de Descanso – SC, terá as seguintes confrontações:</w:t>
      </w:r>
    </w:p>
    <w:p w:rsidR="007B63BB" w:rsidRDefault="007B63BB" w:rsidP="007B63BB">
      <w:pPr>
        <w:spacing w:before="120" w:line="360" w:lineRule="exact"/>
        <w:jc w:val="both"/>
      </w:pPr>
      <w:proofErr w:type="gramStart"/>
      <w:r>
        <w:rPr>
          <w:b/>
          <w:color w:val="000000"/>
        </w:rPr>
        <w:lastRenderedPageBreak/>
        <w:t xml:space="preserve">Da área remanescente, de parte do lote rural nº 58 com 1.272,47m²: </w:t>
      </w:r>
      <w:r>
        <w:rPr>
          <w:color w:val="000000"/>
        </w:rPr>
        <w:t xml:space="preserve">Inicia-se a descrição no vértice </w:t>
      </w:r>
      <w:r>
        <w:rPr>
          <w:b/>
          <w:color w:val="000000"/>
        </w:rPr>
        <w:t>P1</w:t>
      </w:r>
      <w:r>
        <w:rPr>
          <w:color w:val="000000"/>
        </w:rPr>
        <w:t xml:space="preserve">, seguindo </w:t>
      </w:r>
      <w:r>
        <w:t>pela divisa norte pelo azimute de 51º18’30”</w:t>
      </w:r>
      <w:proofErr w:type="gramEnd"/>
      <w:r>
        <w:t xml:space="preserve">, confrontando com parte do lote rural nº 60, de Laurindo Ferraboli, da matrícula nº 3.380, medindo 49,20 metros até vértice </w:t>
      </w:r>
      <w:r>
        <w:rPr>
          <w:b/>
        </w:rPr>
        <w:t>P2</w:t>
      </w:r>
      <w:r>
        <w:t xml:space="preserve">. Segue-se pela divisa este, com azimute de 166º43’24”, confrontando pela faixa de domínio da Rodovia Estadual SC-163, medindo 44,03 metros até o vértice </w:t>
      </w:r>
      <w:r>
        <w:rPr>
          <w:b/>
        </w:rPr>
        <w:t>P3</w:t>
      </w:r>
      <w:r>
        <w:t xml:space="preserve">. </w:t>
      </w:r>
      <w:proofErr w:type="gramStart"/>
      <w:r>
        <w:t>Seguindo pela divisa sul com azimute de 262º04’24”</w:t>
      </w:r>
      <w:proofErr w:type="gramEnd"/>
      <w:r>
        <w:t xml:space="preserve">, confrontando com uma estrada municipal, medindo 31,65 metros até o vértice </w:t>
      </w:r>
      <w:r>
        <w:rPr>
          <w:b/>
        </w:rPr>
        <w:t>P5</w:t>
      </w:r>
      <w:r>
        <w:t xml:space="preserve">. Segue-se pela divisa oeste, com azimute de 352º04’24”, confrontando com parte do mesmo lote rural nº 58, da Prefeitura Municipal de Descanso/SC, medindo 8,00 metros até o vértice </w:t>
      </w:r>
      <w:r>
        <w:rPr>
          <w:b/>
        </w:rPr>
        <w:t>P6</w:t>
      </w:r>
      <w:r>
        <w:t xml:space="preserve">. </w:t>
      </w:r>
      <w:proofErr w:type="gramStart"/>
      <w:r>
        <w:t>Segue-se pela divisa sul, com azimute de 262º04’24”</w:t>
      </w:r>
      <w:proofErr w:type="gramEnd"/>
      <w:r>
        <w:t xml:space="preserve">, confrontando com parte do mesmo lote rural nº 58, da Prefeitura Municipal de Descanso/SC, medindo 10,88 metros até o vértice </w:t>
      </w:r>
      <w:r>
        <w:rPr>
          <w:b/>
        </w:rPr>
        <w:t>P7</w:t>
      </w:r>
      <w:r>
        <w:t xml:space="preserve">. Seguindo pela divisa oeste, com azimute de 332º25’24”, confrontando com parte do lote rural nº 60, de Laurindo Ferraboli, da matrícula nº 3.380, medindo 11,33 metros até vértice </w:t>
      </w:r>
      <w:r>
        <w:rPr>
          <w:b/>
        </w:rPr>
        <w:t>P1</w:t>
      </w:r>
      <w:r>
        <w:t>, ponto inicial desta descrição.</w:t>
      </w:r>
    </w:p>
    <w:p w:rsidR="007B63BB" w:rsidRDefault="007B63BB" w:rsidP="007B63BB">
      <w:pPr>
        <w:spacing w:before="120" w:line="360" w:lineRule="exact"/>
        <w:ind w:firstLine="1701"/>
        <w:jc w:val="both"/>
      </w:pPr>
      <w:r>
        <w:t>Art. 3º O presente desmembramento tem por finalidade a criação de uma matrícula para a área de terra em que será implantado o novo reservatório de água potável para abastecimento público na região de Linha São Valentim.</w:t>
      </w:r>
    </w:p>
    <w:p w:rsidR="007B63BB" w:rsidRDefault="007B63BB" w:rsidP="007B63BB">
      <w:pPr>
        <w:spacing w:before="120" w:line="360" w:lineRule="exact"/>
        <w:ind w:firstLine="1701"/>
        <w:jc w:val="both"/>
      </w:pPr>
      <w:r>
        <w:t>Art. 4º Este Decreto entra em vigor na data de sua publicação.</w:t>
      </w:r>
    </w:p>
    <w:p w:rsidR="007B63BB" w:rsidRDefault="007B63BB" w:rsidP="007B63BB">
      <w:pPr>
        <w:spacing w:before="120" w:line="360" w:lineRule="exact"/>
        <w:ind w:firstLine="1701"/>
        <w:jc w:val="both"/>
      </w:pPr>
      <w:r>
        <w:t xml:space="preserve">Art. 5º Ficam revogadas as disposições em contrário. </w:t>
      </w:r>
    </w:p>
    <w:p w:rsidR="007B63BB" w:rsidRDefault="007B63BB" w:rsidP="007B63BB">
      <w:pPr>
        <w:spacing w:before="240"/>
        <w:jc w:val="center"/>
      </w:pPr>
    </w:p>
    <w:p w:rsidR="007B63BB" w:rsidRDefault="007B63BB" w:rsidP="007B63BB">
      <w:pPr>
        <w:spacing w:before="240"/>
        <w:jc w:val="center"/>
      </w:pPr>
      <w:r>
        <w:t>Descanso – SC, de 08 de janeiro de 2020.</w:t>
      </w:r>
    </w:p>
    <w:p w:rsidR="007B63BB" w:rsidRDefault="007B63BB" w:rsidP="007B63BB">
      <w:pPr>
        <w:jc w:val="center"/>
      </w:pPr>
    </w:p>
    <w:p w:rsidR="007B63BB" w:rsidRDefault="007B63BB" w:rsidP="007B63BB">
      <w:pPr>
        <w:jc w:val="center"/>
      </w:pPr>
    </w:p>
    <w:p w:rsidR="007B63BB" w:rsidRDefault="007B63BB" w:rsidP="007B63BB">
      <w:pPr>
        <w:jc w:val="center"/>
      </w:pPr>
    </w:p>
    <w:p w:rsidR="007B63BB" w:rsidRDefault="007B63BB" w:rsidP="007B63BB">
      <w:pPr>
        <w:jc w:val="center"/>
      </w:pPr>
      <w:r>
        <w:t>Sadi Inácio Bonamigo</w:t>
      </w:r>
    </w:p>
    <w:p w:rsidR="007B63BB" w:rsidRDefault="007B63BB" w:rsidP="007B63BB">
      <w:pPr>
        <w:jc w:val="center"/>
      </w:pPr>
      <w:r>
        <w:t>Prefeito Municipal</w:t>
      </w:r>
    </w:p>
    <w:p w:rsidR="007B63BB" w:rsidRDefault="007B63BB" w:rsidP="007B63BB">
      <w:pPr>
        <w:jc w:val="center"/>
      </w:pPr>
    </w:p>
    <w:p w:rsidR="007B63BB" w:rsidRDefault="007B63BB" w:rsidP="007B63BB">
      <w:pPr>
        <w:jc w:val="center"/>
      </w:pPr>
    </w:p>
    <w:p w:rsidR="007B63BB" w:rsidRDefault="007B63BB" w:rsidP="007B63BB">
      <w:pPr>
        <w:jc w:val="center"/>
      </w:pPr>
      <w:r>
        <w:t xml:space="preserve">Fernando </w:t>
      </w:r>
      <w:proofErr w:type="spellStart"/>
      <w:r>
        <w:t>Trintinaglia</w:t>
      </w:r>
      <w:proofErr w:type="spellEnd"/>
    </w:p>
    <w:p w:rsidR="007B63BB" w:rsidRDefault="007B63BB" w:rsidP="007B63BB">
      <w:pPr>
        <w:jc w:val="center"/>
      </w:pPr>
      <w:r>
        <w:t>Engenheiro Civil - CREA-SC 140.621-5</w:t>
      </w:r>
    </w:p>
    <w:p w:rsidR="007B63BB" w:rsidRDefault="007B63BB" w:rsidP="007B63BB">
      <w:pPr>
        <w:jc w:val="both"/>
      </w:pPr>
    </w:p>
    <w:p w:rsidR="007B63BB" w:rsidRDefault="007B63BB" w:rsidP="007B63BB">
      <w:pPr>
        <w:jc w:val="both"/>
      </w:pPr>
    </w:p>
    <w:p w:rsidR="007B63BB" w:rsidRDefault="007B63BB" w:rsidP="007B63BB">
      <w:pPr>
        <w:jc w:val="both"/>
      </w:pPr>
      <w:r>
        <w:t>Certifico que publiquei o presente Decreto em data supra.</w:t>
      </w:r>
    </w:p>
    <w:p w:rsidR="007B63BB" w:rsidRDefault="007B63BB" w:rsidP="007B63BB">
      <w:pPr>
        <w:jc w:val="both"/>
      </w:pPr>
    </w:p>
    <w:p w:rsidR="00960125" w:rsidRDefault="00960125" w:rsidP="00960125">
      <w:pPr>
        <w:rPr>
          <w:sz w:val="20"/>
        </w:rPr>
      </w:pPr>
      <w:proofErr w:type="spellStart"/>
      <w:r>
        <w:rPr>
          <w:sz w:val="22"/>
          <w:szCs w:val="22"/>
        </w:rPr>
        <w:t>Jucimir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Frigo</w:t>
      </w:r>
      <w:proofErr w:type="spellEnd"/>
      <w:r>
        <w:rPr>
          <w:sz w:val="22"/>
          <w:szCs w:val="22"/>
        </w:rPr>
        <w:t xml:space="preserve"> – </w:t>
      </w:r>
      <w:r>
        <w:rPr>
          <w:szCs w:val="24"/>
        </w:rPr>
        <w:t>Assessor Técnico – Administração RH / Divisão de Pessoal.</w:t>
      </w:r>
    </w:p>
    <w:p w:rsidR="00965A7C" w:rsidRPr="007B63BB" w:rsidRDefault="00965A7C" w:rsidP="007B63BB"/>
    <w:sectPr w:rsidR="00965A7C" w:rsidRPr="007B63BB" w:rsidSect="003F581F">
      <w:headerReference w:type="default" r:id="rId8"/>
      <w:pgSz w:w="11906" w:h="16838" w:code="9"/>
      <w:pgMar w:top="2410" w:right="1133" w:bottom="212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FA" w:rsidRDefault="007A0AFA" w:rsidP="00E61F25">
      <w:r>
        <w:separator/>
      </w:r>
    </w:p>
  </w:endnote>
  <w:endnote w:type="continuationSeparator" w:id="0">
    <w:p w:rsidR="007A0AFA" w:rsidRDefault="007A0AFA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FA" w:rsidRDefault="007A0AFA" w:rsidP="00E61F25">
      <w:r>
        <w:separator/>
      </w:r>
    </w:p>
  </w:footnote>
  <w:footnote w:type="continuationSeparator" w:id="0">
    <w:p w:rsidR="007A0AFA" w:rsidRDefault="007A0AFA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8B1012C" wp14:editId="7986CCF2">
          <wp:simplePos x="0" y="0"/>
          <wp:positionH relativeFrom="column">
            <wp:posOffset>-1108710</wp:posOffset>
          </wp:positionH>
          <wp:positionV relativeFrom="paragraph">
            <wp:posOffset>-468631</wp:posOffset>
          </wp:positionV>
          <wp:extent cx="7600950" cy="10715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7078"/>
    <w:rsid w:val="000341A2"/>
    <w:rsid w:val="0005346C"/>
    <w:rsid w:val="00064506"/>
    <w:rsid w:val="00070E58"/>
    <w:rsid w:val="000726AE"/>
    <w:rsid w:val="00076BB1"/>
    <w:rsid w:val="000961D2"/>
    <w:rsid w:val="000A6E86"/>
    <w:rsid w:val="000B22BB"/>
    <w:rsid w:val="000B4AED"/>
    <w:rsid w:val="000C2CF6"/>
    <w:rsid w:val="000C3001"/>
    <w:rsid w:val="000E2BEA"/>
    <w:rsid w:val="000E2DDC"/>
    <w:rsid w:val="000E68C4"/>
    <w:rsid w:val="001209EF"/>
    <w:rsid w:val="001713A2"/>
    <w:rsid w:val="001745F8"/>
    <w:rsid w:val="00184FB6"/>
    <w:rsid w:val="00190A20"/>
    <w:rsid w:val="001A169A"/>
    <w:rsid w:val="001A27E9"/>
    <w:rsid w:val="001A4E5C"/>
    <w:rsid w:val="001C7D74"/>
    <w:rsid w:val="001D74C2"/>
    <w:rsid w:val="0021584E"/>
    <w:rsid w:val="00215DCD"/>
    <w:rsid w:val="00225CFC"/>
    <w:rsid w:val="00241037"/>
    <w:rsid w:val="002428C8"/>
    <w:rsid w:val="00243AD3"/>
    <w:rsid w:val="00292254"/>
    <w:rsid w:val="002E0E6C"/>
    <w:rsid w:val="002E7ECF"/>
    <w:rsid w:val="002F3371"/>
    <w:rsid w:val="002F7DAA"/>
    <w:rsid w:val="00331555"/>
    <w:rsid w:val="003456C3"/>
    <w:rsid w:val="0037103A"/>
    <w:rsid w:val="003A49BF"/>
    <w:rsid w:val="003A64EB"/>
    <w:rsid w:val="003E629F"/>
    <w:rsid w:val="003F581F"/>
    <w:rsid w:val="00436EDE"/>
    <w:rsid w:val="0044754F"/>
    <w:rsid w:val="004728E1"/>
    <w:rsid w:val="00475DE6"/>
    <w:rsid w:val="004C2B9D"/>
    <w:rsid w:val="004D2926"/>
    <w:rsid w:val="004F403A"/>
    <w:rsid w:val="004F64B8"/>
    <w:rsid w:val="00545C0D"/>
    <w:rsid w:val="005463C0"/>
    <w:rsid w:val="00555127"/>
    <w:rsid w:val="00560FA9"/>
    <w:rsid w:val="005803CF"/>
    <w:rsid w:val="005E1DBF"/>
    <w:rsid w:val="005F0BA1"/>
    <w:rsid w:val="00602C06"/>
    <w:rsid w:val="006111D9"/>
    <w:rsid w:val="00632E69"/>
    <w:rsid w:val="00645E00"/>
    <w:rsid w:val="0066556E"/>
    <w:rsid w:val="006836C8"/>
    <w:rsid w:val="006A4A03"/>
    <w:rsid w:val="006D441E"/>
    <w:rsid w:val="006E0F7A"/>
    <w:rsid w:val="00703E0E"/>
    <w:rsid w:val="00737865"/>
    <w:rsid w:val="00742BFB"/>
    <w:rsid w:val="00750AE3"/>
    <w:rsid w:val="00751689"/>
    <w:rsid w:val="00760439"/>
    <w:rsid w:val="007653FD"/>
    <w:rsid w:val="00786884"/>
    <w:rsid w:val="00793045"/>
    <w:rsid w:val="00793317"/>
    <w:rsid w:val="007A0AFA"/>
    <w:rsid w:val="007A3775"/>
    <w:rsid w:val="007A53C9"/>
    <w:rsid w:val="007B4214"/>
    <w:rsid w:val="007B63BB"/>
    <w:rsid w:val="007E60CD"/>
    <w:rsid w:val="00822D22"/>
    <w:rsid w:val="00834C8E"/>
    <w:rsid w:val="008672F0"/>
    <w:rsid w:val="008D257E"/>
    <w:rsid w:val="009210A9"/>
    <w:rsid w:val="0093720B"/>
    <w:rsid w:val="0094568D"/>
    <w:rsid w:val="0095293C"/>
    <w:rsid w:val="00960125"/>
    <w:rsid w:val="00965A7C"/>
    <w:rsid w:val="009838C8"/>
    <w:rsid w:val="009858CE"/>
    <w:rsid w:val="009A29BA"/>
    <w:rsid w:val="009B3E69"/>
    <w:rsid w:val="009B63DA"/>
    <w:rsid w:val="009C5E15"/>
    <w:rsid w:val="009F0363"/>
    <w:rsid w:val="00A013A5"/>
    <w:rsid w:val="00A0541C"/>
    <w:rsid w:val="00A20F96"/>
    <w:rsid w:val="00A74709"/>
    <w:rsid w:val="00A76F8F"/>
    <w:rsid w:val="00A84F0D"/>
    <w:rsid w:val="00A91E8C"/>
    <w:rsid w:val="00AC5976"/>
    <w:rsid w:val="00AE5FB5"/>
    <w:rsid w:val="00AF14A9"/>
    <w:rsid w:val="00B2442B"/>
    <w:rsid w:val="00B62FC4"/>
    <w:rsid w:val="00B84918"/>
    <w:rsid w:val="00BF0059"/>
    <w:rsid w:val="00C117E9"/>
    <w:rsid w:val="00C52A61"/>
    <w:rsid w:val="00C52E7D"/>
    <w:rsid w:val="00C55CF3"/>
    <w:rsid w:val="00C75107"/>
    <w:rsid w:val="00C83845"/>
    <w:rsid w:val="00CD693E"/>
    <w:rsid w:val="00CF7B42"/>
    <w:rsid w:val="00D00B53"/>
    <w:rsid w:val="00D01E47"/>
    <w:rsid w:val="00D810C2"/>
    <w:rsid w:val="00DD518E"/>
    <w:rsid w:val="00DF1774"/>
    <w:rsid w:val="00DF4802"/>
    <w:rsid w:val="00E55C35"/>
    <w:rsid w:val="00E61F25"/>
    <w:rsid w:val="00E6673D"/>
    <w:rsid w:val="00E770B9"/>
    <w:rsid w:val="00EB733D"/>
    <w:rsid w:val="00EE1D2B"/>
    <w:rsid w:val="00EE7726"/>
    <w:rsid w:val="00EF6DC4"/>
    <w:rsid w:val="00F20081"/>
    <w:rsid w:val="00F26E09"/>
    <w:rsid w:val="00F348FE"/>
    <w:rsid w:val="00F579A9"/>
    <w:rsid w:val="00F94EB0"/>
    <w:rsid w:val="00F97088"/>
    <w:rsid w:val="00FA37D7"/>
    <w:rsid w:val="00FB14C6"/>
    <w:rsid w:val="00FD661B"/>
    <w:rsid w:val="00FE13E1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0B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0B5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0B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0B5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0</TotalTime>
  <Pages>2</Pages>
  <Words>599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2</cp:revision>
  <cp:lastPrinted>2020-01-08T13:05:00Z</cp:lastPrinted>
  <dcterms:created xsi:type="dcterms:W3CDTF">2020-01-09T19:53:00Z</dcterms:created>
  <dcterms:modified xsi:type="dcterms:W3CDTF">2020-01-09T19:53:00Z</dcterms:modified>
</cp:coreProperties>
</file>