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06" w:rsidRPr="002575D7" w:rsidRDefault="00632106" w:rsidP="00632106">
      <w:pPr>
        <w:spacing w:line="276" w:lineRule="auto"/>
        <w:jc w:val="center"/>
        <w:rPr>
          <w:rFonts w:ascii="Times New Roman" w:hAnsi="Times New Roman"/>
          <w:b/>
          <w:sz w:val="18"/>
          <w:szCs w:val="18"/>
        </w:rPr>
      </w:pPr>
    </w:p>
    <w:p w:rsidR="00632106" w:rsidRPr="002575D7" w:rsidRDefault="00632106" w:rsidP="00632106">
      <w:pPr>
        <w:spacing w:line="276" w:lineRule="auto"/>
        <w:jc w:val="center"/>
        <w:rPr>
          <w:rFonts w:ascii="Times New Roman" w:hAnsi="Times New Roman"/>
          <w:b/>
          <w:sz w:val="18"/>
          <w:szCs w:val="18"/>
        </w:rPr>
      </w:pPr>
    </w:p>
    <w:p w:rsidR="0054295E" w:rsidRPr="002575D7" w:rsidRDefault="0054295E" w:rsidP="0054295E">
      <w:pPr>
        <w:spacing w:line="276" w:lineRule="auto"/>
        <w:jc w:val="center"/>
        <w:rPr>
          <w:rFonts w:ascii="Times New Roman" w:hAnsi="Times New Roman"/>
          <w:b/>
          <w:sz w:val="18"/>
          <w:szCs w:val="18"/>
        </w:rPr>
      </w:pPr>
    </w:p>
    <w:p w:rsidR="0054295E" w:rsidRPr="002575D7" w:rsidRDefault="0054295E" w:rsidP="0054295E">
      <w:pPr>
        <w:spacing w:line="276" w:lineRule="auto"/>
        <w:jc w:val="center"/>
        <w:rPr>
          <w:rFonts w:ascii="Times New Roman" w:hAnsi="Times New Roman"/>
          <w:b/>
          <w:sz w:val="18"/>
          <w:szCs w:val="18"/>
        </w:rPr>
      </w:pPr>
    </w:p>
    <w:p w:rsidR="0054295E" w:rsidRPr="008A6FB0" w:rsidRDefault="0054295E" w:rsidP="0054295E">
      <w:pPr>
        <w:spacing w:line="276" w:lineRule="auto"/>
        <w:jc w:val="center"/>
        <w:rPr>
          <w:rFonts w:ascii="Times New Roman" w:hAnsi="Times New Roman"/>
          <w:b/>
          <w:sz w:val="18"/>
          <w:szCs w:val="18"/>
        </w:rPr>
      </w:pPr>
      <w:r w:rsidRPr="008A6FB0">
        <w:rPr>
          <w:rFonts w:ascii="Times New Roman" w:hAnsi="Times New Roman"/>
          <w:b/>
          <w:sz w:val="18"/>
          <w:szCs w:val="18"/>
        </w:rPr>
        <w:t>PROCESSO LICITATÓRIO N° 142/2021</w:t>
      </w:r>
    </w:p>
    <w:p w:rsidR="0054295E" w:rsidRPr="008A6FB0" w:rsidRDefault="0054295E" w:rsidP="0054295E">
      <w:pPr>
        <w:spacing w:line="276" w:lineRule="auto"/>
        <w:jc w:val="center"/>
        <w:rPr>
          <w:rFonts w:ascii="Times New Roman" w:hAnsi="Times New Roman"/>
          <w:b/>
          <w:sz w:val="18"/>
          <w:szCs w:val="18"/>
        </w:rPr>
      </w:pPr>
      <w:r w:rsidRPr="008A6FB0">
        <w:rPr>
          <w:rFonts w:ascii="Times New Roman" w:hAnsi="Times New Roman"/>
          <w:b/>
          <w:sz w:val="18"/>
          <w:szCs w:val="18"/>
        </w:rPr>
        <w:t>DISPENSA DE LICITAÇÃO N° 47/2021</w:t>
      </w:r>
    </w:p>
    <w:p w:rsidR="0054295E" w:rsidRPr="008A6FB0" w:rsidRDefault="0054295E" w:rsidP="0054295E">
      <w:pPr>
        <w:spacing w:line="276" w:lineRule="auto"/>
        <w:jc w:val="center"/>
        <w:rPr>
          <w:rFonts w:ascii="Times New Roman" w:hAnsi="Times New Roman"/>
          <w:b/>
          <w:sz w:val="18"/>
          <w:szCs w:val="18"/>
        </w:rPr>
      </w:pPr>
    </w:p>
    <w:p w:rsidR="0054295E" w:rsidRPr="008A6FB0" w:rsidRDefault="0054295E" w:rsidP="0054295E">
      <w:pPr>
        <w:spacing w:line="276" w:lineRule="auto"/>
        <w:jc w:val="center"/>
        <w:rPr>
          <w:rFonts w:ascii="Times New Roman" w:hAnsi="Times New Roman"/>
          <w:b/>
          <w:bCs/>
          <w:sz w:val="18"/>
          <w:szCs w:val="18"/>
        </w:rPr>
      </w:pPr>
      <w:r w:rsidRPr="008A6FB0">
        <w:rPr>
          <w:rFonts w:ascii="Times New Roman" w:hAnsi="Times New Roman"/>
          <w:b/>
          <w:bCs/>
          <w:sz w:val="18"/>
          <w:szCs w:val="18"/>
        </w:rPr>
        <w:t xml:space="preserve">JUSTIFICATIVA PARA CONTRATAÇÃO POR DISPENSA DE LICITAÇÃO </w:t>
      </w:r>
    </w:p>
    <w:p w:rsidR="0054295E" w:rsidRPr="008A6FB0" w:rsidRDefault="0054295E" w:rsidP="0054295E">
      <w:pPr>
        <w:spacing w:line="276" w:lineRule="auto"/>
        <w:jc w:val="center"/>
        <w:rPr>
          <w:rFonts w:ascii="Times New Roman" w:hAnsi="Times New Roman"/>
          <w:b/>
          <w:bCs/>
          <w:sz w:val="18"/>
          <w:szCs w:val="18"/>
        </w:rPr>
      </w:pPr>
      <w:r w:rsidRPr="008A6FB0">
        <w:rPr>
          <w:rFonts w:ascii="Times New Roman" w:hAnsi="Times New Roman"/>
          <w:b/>
          <w:bCs/>
          <w:sz w:val="18"/>
          <w:szCs w:val="18"/>
        </w:rPr>
        <w:t>(ART. 24, II, LEI 8.666/93)</w:t>
      </w:r>
    </w:p>
    <w:p w:rsidR="0054295E" w:rsidRPr="008A6FB0" w:rsidRDefault="0054295E" w:rsidP="0054295E">
      <w:pPr>
        <w:spacing w:line="276" w:lineRule="auto"/>
        <w:jc w:val="center"/>
        <w:rPr>
          <w:rFonts w:ascii="Times New Roman" w:hAnsi="Times New Roman"/>
          <w:b/>
          <w:bCs/>
          <w:sz w:val="18"/>
          <w:szCs w:val="18"/>
        </w:rPr>
      </w:pPr>
    </w:p>
    <w:p w:rsidR="0054295E" w:rsidRPr="008A6FB0" w:rsidRDefault="0054295E" w:rsidP="0054295E">
      <w:pPr>
        <w:spacing w:line="276" w:lineRule="auto"/>
        <w:jc w:val="both"/>
        <w:rPr>
          <w:rFonts w:ascii="Times New Roman" w:hAnsi="Times New Roman"/>
          <w:b/>
          <w:sz w:val="18"/>
          <w:szCs w:val="18"/>
        </w:rPr>
      </w:pPr>
    </w:p>
    <w:p w:rsidR="0054295E" w:rsidRPr="008A6FB0" w:rsidRDefault="0054295E" w:rsidP="0054295E">
      <w:pPr>
        <w:spacing w:line="276" w:lineRule="auto"/>
        <w:jc w:val="both"/>
        <w:rPr>
          <w:rFonts w:ascii="Times New Roman" w:hAnsi="Times New Roman"/>
          <w:b/>
          <w:sz w:val="18"/>
          <w:szCs w:val="18"/>
        </w:rPr>
      </w:pPr>
      <w:r w:rsidRPr="008A6FB0">
        <w:rPr>
          <w:rFonts w:ascii="Times New Roman" w:hAnsi="Times New Roman"/>
          <w:b/>
          <w:sz w:val="18"/>
          <w:szCs w:val="18"/>
        </w:rPr>
        <w:t>1 – OBJETO:</w:t>
      </w:r>
    </w:p>
    <w:p w:rsidR="0054295E" w:rsidRPr="008A6FB0" w:rsidRDefault="0054295E" w:rsidP="0054295E">
      <w:pPr>
        <w:jc w:val="both"/>
        <w:rPr>
          <w:rFonts w:ascii="Times New Roman" w:hAnsi="Times New Roman"/>
          <w:color w:val="FF0000"/>
          <w:sz w:val="18"/>
          <w:szCs w:val="18"/>
        </w:rPr>
      </w:pPr>
      <w:r w:rsidRPr="008A6FB0">
        <w:rPr>
          <w:rFonts w:ascii="Times New Roman" w:hAnsi="Times New Roman"/>
          <w:sz w:val="18"/>
          <w:szCs w:val="18"/>
        </w:rPr>
        <w:t xml:space="preserve">A presente dispensa de licitação tem como objeto </w:t>
      </w:r>
      <w:r w:rsidRPr="008A6FB0">
        <w:rPr>
          <w:rFonts w:ascii="Times New Roman" w:hAnsi="Times New Roman"/>
          <w:bCs/>
          <w:sz w:val="18"/>
          <w:szCs w:val="18"/>
        </w:rPr>
        <w:t>a</w:t>
      </w:r>
      <w:r w:rsidRPr="008A6FB0">
        <w:rPr>
          <w:rFonts w:ascii="Times New Roman" w:hAnsi="Times New Roman"/>
          <w:sz w:val="18"/>
          <w:szCs w:val="18"/>
        </w:rPr>
        <w:t xml:space="preserve"> CONTRATAÇÃO DE EMPRESA PARA A PRESTAÇÃO DE SERVIÇO DE ANIMAÇÃO MUSICAL EM VIRTUDE DA FESTIVIDADE NATALINA DE ACENDIMENTO DAS LUZES, QUE OCORRERÁ EM 03 DE DEZEMBRO DE 2021, EVENTO QUE FARÁ PARTE DA PROGRAMAÇÃO DO 65º ANIVERSÁRIO MUNICIPAL.</w:t>
      </w:r>
    </w:p>
    <w:p w:rsidR="0054295E" w:rsidRPr="008A6FB0" w:rsidRDefault="0054295E" w:rsidP="0054295E">
      <w:pPr>
        <w:spacing w:line="276" w:lineRule="auto"/>
        <w:jc w:val="both"/>
        <w:rPr>
          <w:rFonts w:ascii="Times New Roman" w:hAnsi="Times New Roman"/>
          <w:sz w:val="18"/>
          <w:szCs w:val="18"/>
        </w:rPr>
      </w:pPr>
    </w:p>
    <w:p w:rsidR="0054295E" w:rsidRPr="008A6FB0" w:rsidRDefault="0054295E" w:rsidP="0054295E">
      <w:pPr>
        <w:shd w:val="clear" w:color="auto" w:fill="FFFFFF"/>
        <w:spacing w:line="276" w:lineRule="auto"/>
        <w:jc w:val="both"/>
        <w:rPr>
          <w:rFonts w:ascii="Times New Roman" w:hAnsi="Times New Roman"/>
          <w:b/>
          <w:sz w:val="18"/>
          <w:szCs w:val="18"/>
        </w:rPr>
      </w:pPr>
      <w:r w:rsidRPr="008A6FB0">
        <w:rPr>
          <w:rFonts w:ascii="Times New Roman" w:hAnsi="Times New Roman"/>
          <w:b/>
          <w:sz w:val="18"/>
          <w:szCs w:val="18"/>
        </w:rPr>
        <w:t xml:space="preserve">2 - DA JUSTIFICATIVA DA DISPENSA </w:t>
      </w:r>
    </w:p>
    <w:p w:rsidR="0054295E" w:rsidRPr="008A6FB0" w:rsidRDefault="0054295E" w:rsidP="0054295E">
      <w:pPr>
        <w:pStyle w:val="Default"/>
        <w:spacing w:line="276" w:lineRule="auto"/>
        <w:contextualSpacing/>
        <w:jc w:val="both"/>
        <w:rPr>
          <w:rFonts w:ascii="Times New Roman" w:hAnsi="Times New Roman" w:cs="Times New Roman"/>
          <w:sz w:val="18"/>
          <w:szCs w:val="18"/>
        </w:rPr>
      </w:pPr>
      <w:r w:rsidRPr="008A6FB0">
        <w:rPr>
          <w:rFonts w:ascii="Times New Roman" w:hAnsi="Times New Roman" w:cs="Times New Roman"/>
          <w:sz w:val="18"/>
          <w:szCs w:val="18"/>
        </w:rPr>
        <w:t xml:space="preserve">2.1. A presente Dispensa de licitação se encontra amparada pela </w:t>
      </w:r>
      <w:r w:rsidRPr="008A6FB0">
        <w:rPr>
          <w:rFonts w:ascii="Times New Roman" w:hAnsi="Times New Roman" w:cs="Times New Roman"/>
          <w:i/>
          <w:sz w:val="18"/>
          <w:szCs w:val="18"/>
        </w:rPr>
        <w:t>Lei de Licitações e Contratos</w:t>
      </w:r>
      <w:r w:rsidRPr="008A6FB0">
        <w:rPr>
          <w:rFonts w:ascii="Times New Roman" w:hAnsi="Times New Roman" w:cs="Times New Roman"/>
          <w:sz w:val="18"/>
          <w:szCs w:val="18"/>
        </w:rPr>
        <w:t>, tendo em vista que os serviços requisitados totalizam R$ 1.700,00 (mil e setecentos reais), preço que admite a Dispensa de acordo com o artigo 24, II, da Lei 8.666/93:</w:t>
      </w:r>
    </w:p>
    <w:p w:rsidR="0054295E" w:rsidRPr="008A6FB0" w:rsidRDefault="0054295E" w:rsidP="0054295E">
      <w:pPr>
        <w:pStyle w:val="Default"/>
        <w:spacing w:after="120"/>
        <w:contextualSpacing/>
        <w:jc w:val="both"/>
        <w:rPr>
          <w:rFonts w:ascii="Times New Roman" w:hAnsi="Times New Roman" w:cs="Times New Roman"/>
          <w:sz w:val="18"/>
          <w:szCs w:val="18"/>
        </w:rPr>
      </w:pPr>
    </w:p>
    <w:p w:rsidR="0054295E" w:rsidRPr="008A6FB0" w:rsidRDefault="0054295E" w:rsidP="0054295E">
      <w:pPr>
        <w:shd w:val="clear" w:color="auto" w:fill="FFFFFF"/>
        <w:spacing w:after="120"/>
        <w:ind w:left="2268"/>
        <w:jc w:val="both"/>
        <w:rPr>
          <w:rFonts w:ascii="Times New Roman" w:hAnsi="Times New Roman"/>
          <w:sz w:val="18"/>
          <w:szCs w:val="18"/>
        </w:rPr>
      </w:pPr>
      <w:r w:rsidRPr="008A6FB0">
        <w:rPr>
          <w:rFonts w:ascii="Times New Roman" w:hAnsi="Times New Roman"/>
          <w:sz w:val="18"/>
          <w:szCs w:val="18"/>
        </w:rPr>
        <w:t>Art. 24. É dispensável a licitação: </w:t>
      </w:r>
    </w:p>
    <w:p w:rsidR="0054295E" w:rsidRPr="008A6FB0" w:rsidRDefault="0054295E" w:rsidP="0054295E">
      <w:pPr>
        <w:shd w:val="clear" w:color="auto" w:fill="FFFFFF"/>
        <w:spacing w:after="120"/>
        <w:ind w:left="2268"/>
        <w:jc w:val="both"/>
        <w:rPr>
          <w:rFonts w:ascii="Times New Roman" w:hAnsi="Times New Roman"/>
          <w:sz w:val="18"/>
          <w:szCs w:val="18"/>
        </w:rPr>
      </w:pPr>
      <w:r w:rsidRPr="008A6FB0">
        <w:rPr>
          <w:rFonts w:ascii="Times New Roman" w:hAnsi="Times New Roman"/>
          <w:sz w:val="18"/>
          <w:szCs w:val="18"/>
        </w:rPr>
        <w:t>[...]</w:t>
      </w:r>
    </w:p>
    <w:p w:rsidR="0054295E" w:rsidRPr="008A6FB0" w:rsidRDefault="0054295E" w:rsidP="0054295E">
      <w:pPr>
        <w:shd w:val="clear" w:color="auto" w:fill="FFFFFF"/>
        <w:spacing w:after="120"/>
        <w:ind w:left="2268"/>
        <w:jc w:val="both"/>
        <w:rPr>
          <w:rFonts w:ascii="Times New Roman" w:hAnsi="Times New Roman"/>
          <w:sz w:val="18"/>
          <w:szCs w:val="18"/>
        </w:rPr>
      </w:pPr>
      <w:r w:rsidRPr="008A6FB0">
        <w:rPr>
          <w:rFonts w:ascii="Times New Roman" w:hAnsi="Times New Roman"/>
          <w:sz w:val="18"/>
          <w:szCs w:val="18"/>
        </w:rPr>
        <w:t>II - </w:t>
      </w:r>
      <w:proofErr w:type="gramStart"/>
      <w:r w:rsidRPr="008A6FB0">
        <w:rPr>
          <w:rFonts w:ascii="Times New Roman" w:hAnsi="Times New Roman"/>
          <w:sz w:val="18"/>
          <w:szCs w:val="18"/>
        </w:rPr>
        <w:t>para</w:t>
      </w:r>
      <w:proofErr w:type="gramEnd"/>
      <w:r w:rsidRPr="008A6FB0">
        <w:rPr>
          <w:rFonts w:ascii="Times New Roman" w:hAnsi="Times New Roman"/>
          <w:sz w:val="18"/>
          <w:szCs w:val="18"/>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rsidR="0054295E" w:rsidRPr="008A6FB0" w:rsidRDefault="0054295E" w:rsidP="0054295E">
      <w:pPr>
        <w:shd w:val="clear" w:color="auto" w:fill="FFFFFF"/>
        <w:spacing w:after="120"/>
        <w:jc w:val="both"/>
        <w:rPr>
          <w:rFonts w:ascii="Times New Roman" w:hAnsi="Times New Roman"/>
          <w:sz w:val="18"/>
          <w:szCs w:val="18"/>
        </w:rPr>
      </w:pPr>
      <w:r w:rsidRPr="008A6FB0">
        <w:rPr>
          <w:rFonts w:ascii="Times New Roman" w:hAnsi="Times New Roman"/>
          <w:sz w:val="18"/>
          <w:szCs w:val="18"/>
        </w:rPr>
        <w:t>2.2. Ressalta-se que a Administração Municipal, ainda que diante de Dispensa de Licitação, promoveu pesquisas de mercado a fim de encontrar o menor preço para a contratação do supramencionado serviço;</w:t>
      </w:r>
    </w:p>
    <w:p w:rsidR="0054295E" w:rsidRPr="008A6FB0" w:rsidRDefault="0054295E" w:rsidP="0054295E">
      <w:pPr>
        <w:shd w:val="clear" w:color="auto" w:fill="FFFFFF"/>
        <w:spacing w:after="120"/>
        <w:jc w:val="both"/>
        <w:rPr>
          <w:rFonts w:ascii="Times New Roman" w:hAnsi="Times New Roman"/>
          <w:sz w:val="18"/>
          <w:szCs w:val="18"/>
        </w:rPr>
      </w:pPr>
      <w:r w:rsidRPr="008A6FB0">
        <w:rPr>
          <w:rFonts w:ascii="Times New Roman" w:hAnsi="Times New Roman"/>
          <w:sz w:val="18"/>
          <w:szCs w:val="18"/>
        </w:rPr>
        <w:t xml:space="preserve">2.3. Os atos em que se realize a dispensa de licitação são atos que fogem ao princípio constitucional da obrigatoriedade de licitação, consagrando-se como exceções a este princípio. Assim, este tipo de ato, dito discricionário, </w:t>
      </w:r>
      <w:r w:rsidRPr="008A6FB0">
        <w:rPr>
          <w:rFonts w:ascii="Times New Roman" w:hAnsi="Times New Roman"/>
          <w:b/>
          <w:sz w:val="18"/>
          <w:szCs w:val="18"/>
        </w:rPr>
        <w:t xml:space="preserve">se submete ao crivo de devida justificativa que ateste o referido ato, </w:t>
      </w:r>
      <w:r w:rsidRPr="008A6FB0">
        <w:rPr>
          <w:rFonts w:ascii="Times New Roman" w:hAnsi="Times New Roman"/>
          <w:sz w:val="18"/>
          <w:szCs w:val="18"/>
        </w:rPr>
        <w:t>dada a sua importância e necessidade extrema de idoneidade.</w:t>
      </w:r>
    </w:p>
    <w:p w:rsidR="0054295E" w:rsidRPr="008A6FB0" w:rsidRDefault="0054295E" w:rsidP="0054295E">
      <w:pPr>
        <w:spacing w:line="276" w:lineRule="auto"/>
        <w:jc w:val="both"/>
        <w:rPr>
          <w:rFonts w:ascii="Times New Roman" w:hAnsi="Times New Roman"/>
          <w:sz w:val="18"/>
          <w:szCs w:val="18"/>
        </w:rPr>
      </w:pPr>
    </w:p>
    <w:p w:rsidR="0054295E" w:rsidRPr="008A6FB0" w:rsidRDefault="0054295E" w:rsidP="0054295E">
      <w:pPr>
        <w:spacing w:line="276" w:lineRule="auto"/>
        <w:jc w:val="both"/>
        <w:rPr>
          <w:rFonts w:ascii="Times New Roman" w:hAnsi="Times New Roman"/>
          <w:b/>
          <w:sz w:val="18"/>
          <w:szCs w:val="18"/>
        </w:rPr>
      </w:pPr>
      <w:r w:rsidRPr="008A6FB0">
        <w:rPr>
          <w:rFonts w:ascii="Times New Roman" w:hAnsi="Times New Roman"/>
          <w:b/>
          <w:sz w:val="18"/>
          <w:szCs w:val="18"/>
        </w:rPr>
        <w:t>3 – DA CONTRATANTE</w:t>
      </w:r>
    </w:p>
    <w:p w:rsidR="0054295E" w:rsidRPr="008A6FB0" w:rsidRDefault="0054295E" w:rsidP="0054295E">
      <w:pPr>
        <w:pStyle w:val="Default"/>
        <w:spacing w:after="120"/>
        <w:jc w:val="both"/>
        <w:rPr>
          <w:rFonts w:ascii="Times New Roman" w:hAnsi="Times New Roman" w:cs="Times New Roman"/>
          <w:sz w:val="18"/>
          <w:szCs w:val="18"/>
        </w:rPr>
      </w:pPr>
      <w:r w:rsidRPr="008A6FB0">
        <w:rPr>
          <w:rFonts w:ascii="Times New Roman" w:hAnsi="Times New Roman"/>
          <w:sz w:val="18"/>
          <w:szCs w:val="18"/>
        </w:rPr>
        <w:t xml:space="preserve">3.1. </w:t>
      </w:r>
      <w:r w:rsidRPr="008A6FB0">
        <w:rPr>
          <w:rFonts w:ascii="Times New Roman" w:hAnsi="Times New Roman" w:cs="Times New Roman"/>
          <w:b/>
          <w:sz w:val="18"/>
          <w:szCs w:val="18"/>
        </w:rPr>
        <w:t>MUNICÍPIO DE DESCANSO</w:t>
      </w:r>
      <w:r w:rsidRPr="008A6FB0">
        <w:rPr>
          <w:rFonts w:ascii="Times New Roman" w:hAnsi="Times New Roman" w:cs="Times New Roman"/>
          <w:sz w:val="18"/>
          <w:szCs w:val="18"/>
        </w:rPr>
        <w:t>, Pessoa Jurídica de Direito Público, devidamente inscrita no CNPJ sob o n° 83.026.138/0001-97, com sede na Avenida Marechal Deodoro, n° 146, centro, Descanso/SC.</w:t>
      </w:r>
    </w:p>
    <w:p w:rsidR="0054295E" w:rsidRPr="008A6FB0" w:rsidRDefault="0054295E" w:rsidP="0054295E">
      <w:pPr>
        <w:spacing w:line="276" w:lineRule="auto"/>
        <w:jc w:val="both"/>
        <w:rPr>
          <w:rFonts w:ascii="Times New Roman" w:hAnsi="Times New Roman"/>
          <w:sz w:val="18"/>
          <w:szCs w:val="18"/>
        </w:rPr>
      </w:pPr>
    </w:p>
    <w:p w:rsidR="0054295E" w:rsidRPr="008A6FB0" w:rsidRDefault="0054295E" w:rsidP="0054295E">
      <w:pPr>
        <w:spacing w:line="276" w:lineRule="auto"/>
        <w:jc w:val="both"/>
        <w:rPr>
          <w:rFonts w:ascii="Times New Roman" w:hAnsi="Times New Roman"/>
          <w:b/>
          <w:sz w:val="18"/>
          <w:szCs w:val="18"/>
        </w:rPr>
      </w:pPr>
      <w:r w:rsidRPr="008A6FB0">
        <w:rPr>
          <w:rFonts w:ascii="Times New Roman" w:hAnsi="Times New Roman"/>
          <w:b/>
          <w:sz w:val="18"/>
          <w:szCs w:val="18"/>
        </w:rPr>
        <w:t>4 – DO CONTRATADO</w:t>
      </w:r>
    </w:p>
    <w:p w:rsidR="0054295E" w:rsidRPr="008A6FB0" w:rsidRDefault="0054295E" w:rsidP="0054295E">
      <w:pPr>
        <w:spacing w:line="276" w:lineRule="auto"/>
        <w:jc w:val="both"/>
        <w:rPr>
          <w:rFonts w:ascii="Times New Roman" w:hAnsi="Times New Roman"/>
          <w:sz w:val="18"/>
          <w:szCs w:val="18"/>
        </w:rPr>
      </w:pPr>
      <w:r w:rsidRPr="008A6FB0">
        <w:rPr>
          <w:rFonts w:ascii="Times New Roman" w:hAnsi="Times New Roman"/>
          <w:sz w:val="18"/>
          <w:szCs w:val="18"/>
        </w:rPr>
        <w:t xml:space="preserve">4.1 – </w:t>
      </w:r>
      <w:r w:rsidRPr="008A6FB0">
        <w:rPr>
          <w:rFonts w:ascii="Times New Roman" w:hAnsi="Times New Roman"/>
          <w:sz w:val="18"/>
          <w:szCs w:val="18"/>
          <w:u w:val="single"/>
        </w:rPr>
        <w:t>VALDEVINO JUNIOR DE OLIVEIRA</w:t>
      </w:r>
      <w:r w:rsidRPr="008A6FB0">
        <w:rPr>
          <w:rFonts w:ascii="Times New Roman" w:hAnsi="Times New Roman"/>
          <w:sz w:val="18"/>
          <w:szCs w:val="18"/>
        </w:rPr>
        <w:t xml:space="preserve">, pessoa física, devidamente inscrita no CPF nº 004.500.509-55, com sede na RUA XY DE </w:t>
      </w:r>
      <w:proofErr w:type="gramStart"/>
      <w:r w:rsidRPr="008A6FB0">
        <w:rPr>
          <w:rFonts w:ascii="Times New Roman" w:hAnsi="Times New Roman"/>
          <w:sz w:val="18"/>
          <w:szCs w:val="18"/>
        </w:rPr>
        <w:t>NOVEMBRO</w:t>
      </w:r>
      <w:proofErr w:type="gramEnd"/>
      <w:r w:rsidRPr="008A6FB0">
        <w:rPr>
          <w:rFonts w:ascii="Times New Roman" w:hAnsi="Times New Roman"/>
          <w:sz w:val="18"/>
          <w:szCs w:val="18"/>
        </w:rPr>
        <w:t>, Nº 1850, BAIRRO SÃO JORGE, NO MUNICÍPIO DE SÃO MIGUEL DO OESTE/SC.</w:t>
      </w:r>
    </w:p>
    <w:p w:rsidR="0054295E" w:rsidRPr="008A6FB0" w:rsidRDefault="0054295E" w:rsidP="0054295E">
      <w:pPr>
        <w:spacing w:line="276" w:lineRule="auto"/>
        <w:jc w:val="both"/>
        <w:rPr>
          <w:rFonts w:ascii="Times New Roman" w:hAnsi="Times New Roman"/>
          <w:sz w:val="18"/>
          <w:szCs w:val="18"/>
        </w:rPr>
      </w:pPr>
    </w:p>
    <w:p w:rsidR="0054295E" w:rsidRPr="008A6FB0" w:rsidRDefault="0054295E" w:rsidP="0054295E">
      <w:pPr>
        <w:shd w:val="clear" w:color="auto" w:fill="FFFFFF"/>
        <w:spacing w:line="276" w:lineRule="auto"/>
        <w:jc w:val="both"/>
        <w:rPr>
          <w:rFonts w:ascii="Times New Roman" w:hAnsi="Times New Roman"/>
          <w:b/>
          <w:sz w:val="18"/>
          <w:szCs w:val="18"/>
        </w:rPr>
      </w:pPr>
      <w:r w:rsidRPr="008A6FB0">
        <w:rPr>
          <w:rFonts w:ascii="Times New Roman" w:hAnsi="Times New Roman"/>
          <w:b/>
          <w:sz w:val="18"/>
          <w:szCs w:val="18"/>
        </w:rPr>
        <w:t>5 – DA RAZÃO DA ESCOLHA DO FORNECEDOR/EXECUTANTE</w:t>
      </w:r>
    </w:p>
    <w:p w:rsidR="0054295E" w:rsidRPr="008A6FB0" w:rsidRDefault="0054295E" w:rsidP="0054295E">
      <w:pPr>
        <w:pStyle w:val="Default"/>
        <w:spacing w:line="276" w:lineRule="auto"/>
        <w:contextualSpacing/>
        <w:jc w:val="both"/>
        <w:rPr>
          <w:rFonts w:ascii="Times New Roman" w:hAnsi="Times New Roman" w:cs="Times New Roman"/>
          <w:color w:val="FF0000"/>
          <w:sz w:val="18"/>
          <w:szCs w:val="18"/>
        </w:rPr>
      </w:pPr>
      <w:r w:rsidRPr="008A6FB0">
        <w:rPr>
          <w:rFonts w:ascii="Times New Roman" w:hAnsi="Times New Roman" w:cs="Times New Roman"/>
          <w:sz w:val="18"/>
          <w:szCs w:val="18"/>
        </w:rPr>
        <w:t xml:space="preserve">5.1 – </w:t>
      </w:r>
      <w:r w:rsidRPr="008A6FB0">
        <w:rPr>
          <w:rFonts w:ascii="Times New Roman" w:hAnsi="Times New Roman" w:cs="Times New Roman"/>
          <w:bCs/>
          <w:sz w:val="18"/>
          <w:szCs w:val="18"/>
        </w:rPr>
        <w:t>A contratação</w:t>
      </w:r>
      <w:r w:rsidRPr="008A6FB0">
        <w:rPr>
          <w:rFonts w:ascii="Times New Roman" w:hAnsi="Times New Roman" w:cs="Times New Roman"/>
          <w:sz w:val="18"/>
          <w:szCs w:val="18"/>
        </w:rPr>
        <w:t xml:space="preserve"> nos termos e condições em epígrafe, será realizada considerando o baixo valor apresentado para a prestação dos serviços, conforme segue abaixo:</w:t>
      </w:r>
      <w:r w:rsidRPr="008A6FB0">
        <w:rPr>
          <w:rFonts w:ascii="Times New Roman" w:hAnsi="Times New Roman" w:cs="Times New Roman"/>
          <w:color w:val="FF0000"/>
          <w:sz w:val="18"/>
          <w:szCs w:val="18"/>
        </w:rPr>
        <w:t xml:space="preserve"> </w:t>
      </w:r>
    </w:p>
    <w:tbl>
      <w:tblPr>
        <w:tblW w:w="963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3"/>
        <w:gridCol w:w="4235"/>
        <w:gridCol w:w="864"/>
        <w:gridCol w:w="1233"/>
        <w:gridCol w:w="1431"/>
        <w:gridCol w:w="1255"/>
      </w:tblGrid>
      <w:tr w:rsidR="0054295E" w:rsidRPr="008A6FB0" w:rsidTr="00A57451">
        <w:trPr>
          <w:trHeight w:val="409"/>
        </w:trPr>
        <w:tc>
          <w:tcPr>
            <w:tcW w:w="613"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center"/>
              <w:textAlignment w:val="auto"/>
              <w:rPr>
                <w:rFonts w:ascii="Times New Roman" w:hAnsi="Times New Roman"/>
                <w:b/>
                <w:bCs/>
                <w:sz w:val="18"/>
                <w:szCs w:val="18"/>
              </w:rPr>
            </w:pPr>
            <w:r w:rsidRPr="008A6FB0">
              <w:rPr>
                <w:rFonts w:ascii="Times New Roman" w:hAnsi="Times New Roman"/>
                <w:b/>
                <w:bCs/>
                <w:sz w:val="18"/>
                <w:szCs w:val="18"/>
              </w:rPr>
              <w:t>tem</w:t>
            </w:r>
          </w:p>
        </w:tc>
        <w:tc>
          <w:tcPr>
            <w:tcW w:w="4235"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center"/>
              <w:textAlignment w:val="auto"/>
              <w:rPr>
                <w:rFonts w:ascii="Times New Roman" w:hAnsi="Times New Roman"/>
                <w:b/>
                <w:bCs/>
                <w:sz w:val="18"/>
                <w:szCs w:val="18"/>
              </w:rPr>
            </w:pPr>
            <w:r w:rsidRPr="008A6FB0">
              <w:rPr>
                <w:rFonts w:ascii="Times New Roman" w:hAnsi="Times New Roman"/>
                <w:b/>
                <w:bCs/>
                <w:sz w:val="18"/>
                <w:szCs w:val="18"/>
              </w:rPr>
              <w:t>Especificação</w:t>
            </w:r>
          </w:p>
        </w:tc>
        <w:tc>
          <w:tcPr>
            <w:tcW w:w="863"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center"/>
              <w:textAlignment w:val="auto"/>
              <w:rPr>
                <w:rFonts w:ascii="Times New Roman" w:hAnsi="Times New Roman"/>
                <w:b/>
                <w:bCs/>
                <w:sz w:val="18"/>
                <w:szCs w:val="18"/>
              </w:rPr>
            </w:pPr>
            <w:proofErr w:type="spellStart"/>
            <w:r w:rsidRPr="008A6FB0">
              <w:rPr>
                <w:rFonts w:ascii="Times New Roman" w:hAnsi="Times New Roman"/>
                <w:b/>
                <w:bCs/>
                <w:sz w:val="18"/>
                <w:szCs w:val="18"/>
              </w:rPr>
              <w:t>Un</w:t>
            </w:r>
            <w:proofErr w:type="spellEnd"/>
          </w:p>
        </w:tc>
        <w:tc>
          <w:tcPr>
            <w:tcW w:w="1233"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center"/>
              <w:textAlignment w:val="auto"/>
              <w:rPr>
                <w:rFonts w:ascii="Times New Roman" w:hAnsi="Times New Roman"/>
                <w:b/>
                <w:bCs/>
                <w:sz w:val="18"/>
                <w:szCs w:val="18"/>
              </w:rPr>
            </w:pPr>
            <w:r w:rsidRPr="008A6FB0">
              <w:rPr>
                <w:rFonts w:ascii="Times New Roman" w:hAnsi="Times New Roman"/>
                <w:b/>
                <w:bCs/>
                <w:sz w:val="18"/>
                <w:szCs w:val="18"/>
              </w:rPr>
              <w:t>Quantidade</w:t>
            </w:r>
          </w:p>
        </w:tc>
        <w:tc>
          <w:tcPr>
            <w:tcW w:w="1431"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center"/>
              <w:textAlignment w:val="auto"/>
              <w:rPr>
                <w:rFonts w:ascii="Times New Roman" w:hAnsi="Times New Roman"/>
                <w:b/>
                <w:bCs/>
                <w:sz w:val="18"/>
                <w:szCs w:val="18"/>
              </w:rPr>
            </w:pPr>
            <w:r w:rsidRPr="008A6FB0">
              <w:rPr>
                <w:rFonts w:ascii="Times New Roman" w:hAnsi="Times New Roman"/>
                <w:b/>
                <w:bCs/>
                <w:sz w:val="18"/>
                <w:szCs w:val="18"/>
              </w:rPr>
              <w:t>Preço Unit. Máximo</w:t>
            </w:r>
          </w:p>
        </w:tc>
        <w:tc>
          <w:tcPr>
            <w:tcW w:w="1255" w:type="dxa"/>
            <w:tcBorders>
              <w:top w:val="single" w:sz="4" w:space="0" w:color="auto"/>
              <w:left w:val="single" w:sz="4" w:space="0" w:color="auto"/>
              <w:bottom w:val="single" w:sz="4" w:space="0" w:color="auto"/>
              <w:right w:val="single" w:sz="4" w:space="0" w:color="auto"/>
            </w:tcBorders>
          </w:tcPr>
          <w:p w:rsidR="0054295E" w:rsidRPr="008A6FB0" w:rsidRDefault="0054295E" w:rsidP="00A57451">
            <w:pPr>
              <w:overflowPunct/>
              <w:autoSpaceDE/>
              <w:autoSpaceDN/>
              <w:adjustRightInd/>
              <w:jc w:val="center"/>
              <w:textAlignment w:val="auto"/>
              <w:rPr>
                <w:rFonts w:ascii="Times New Roman" w:hAnsi="Times New Roman"/>
                <w:b/>
                <w:bCs/>
                <w:sz w:val="18"/>
                <w:szCs w:val="18"/>
              </w:rPr>
            </w:pPr>
            <w:r w:rsidRPr="008A6FB0">
              <w:rPr>
                <w:rFonts w:ascii="Times New Roman" w:hAnsi="Times New Roman"/>
                <w:b/>
                <w:bCs/>
                <w:sz w:val="18"/>
                <w:szCs w:val="18"/>
              </w:rPr>
              <w:t>Preço Total</w:t>
            </w:r>
          </w:p>
        </w:tc>
      </w:tr>
      <w:tr w:rsidR="0054295E" w:rsidRPr="008A6FB0" w:rsidTr="00A57451">
        <w:trPr>
          <w:trHeight w:val="833"/>
        </w:trPr>
        <w:tc>
          <w:tcPr>
            <w:tcW w:w="613"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center"/>
              <w:textAlignment w:val="auto"/>
              <w:rPr>
                <w:rFonts w:ascii="Times New Roman" w:hAnsi="Times New Roman"/>
                <w:sz w:val="18"/>
                <w:szCs w:val="18"/>
              </w:rPr>
            </w:pPr>
            <w:r w:rsidRPr="008A6FB0">
              <w:rPr>
                <w:rFonts w:ascii="Times New Roman" w:hAnsi="Times New Roman"/>
                <w:sz w:val="18"/>
                <w:szCs w:val="18"/>
              </w:rPr>
              <w:t>1</w:t>
            </w:r>
          </w:p>
        </w:tc>
        <w:tc>
          <w:tcPr>
            <w:tcW w:w="4235"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both"/>
              <w:textAlignment w:val="auto"/>
              <w:rPr>
                <w:rFonts w:ascii="Times New Roman" w:hAnsi="Times New Roman"/>
                <w:sz w:val="18"/>
                <w:szCs w:val="18"/>
              </w:rPr>
            </w:pPr>
            <w:r w:rsidRPr="008A6FB0">
              <w:rPr>
                <w:rFonts w:ascii="Times New Roman" w:hAnsi="Times New Roman"/>
                <w:sz w:val="18"/>
                <w:szCs w:val="18"/>
              </w:rPr>
              <w:t xml:space="preserve">ANIMAÇÃO MUSICAL, COM DISPONIBILIZAÇÃO DE EQUIPAMENTOS DE SOM E INSTRUMENTOS COM NO MÍNIMO 05 MICROFONES. </w:t>
            </w:r>
          </w:p>
        </w:tc>
        <w:tc>
          <w:tcPr>
            <w:tcW w:w="863"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center"/>
              <w:textAlignment w:val="auto"/>
              <w:rPr>
                <w:rFonts w:ascii="Times New Roman" w:hAnsi="Times New Roman"/>
                <w:sz w:val="18"/>
                <w:szCs w:val="18"/>
              </w:rPr>
            </w:pPr>
          </w:p>
          <w:p w:rsidR="0054295E" w:rsidRPr="008A6FB0" w:rsidRDefault="0054295E" w:rsidP="00A57451">
            <w:pPr>
              <w:overflowPunct/>
              <w:autoSpaceDE/>
              <w:autoSpaceDN/>
              <w:adjustRightInd/>
              <w:jc w:val="center"/>
              <w:textAlignment w:val="auto"/>
              <w:rPr>
                <w:rFonts w:ascii="Times New Roman" w:hAnsi="Times New Roman"/>
                <w:sz w:val="18"/>
                <w:szCs w:val="18"/>
              </w:rPr>
            </w:pPr>
            <w:proofErr w:type="spellStart"/>
            <w:r w:rsidRPr="008A6FB0">
              <w:rPr>
                <w:rFonts w:ascii="Times New Roman" w:hAnsi="Times New Roman"/>
                <w:sz w:val="18"/>
                <w:szCs w:val="18"/>
              </w:rPr>
              <w:t>Un</w:t>
            </w:r>
            <w:proofErr w:type="spellEnd"/>
          </w:p>
        </w:tc>
        <w:tc>
          <w:tcPr>
            <w:tcW w:w="1233"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center"/>
              <w:textAlignment w:val="auto"/>
              <w:rPr>
                <w:rFonts w:ascii="Times New Roman" w:hAnsi="Times New Roman"/>
                <w:sz w:val="18"/>
                <w:szCs w:val="18"/>
              </w:rPr>
            </w:pPr>
          </w:p>
          <w:p w:rsidR="0054295E" w:rsidRPr="008A6FB0" w:rsidRDefault="0054295E" w:rsidP="00A57451">
            <w:pPr>
              <w:overflowPunct/>
              <w:autoSpaceDE/>
              <w:autoSpaceDN/>
              <w:adjustRightInd/>
              <w:jc w:val="center"/>
              <w:textAlignment w:val="auto"/>
              <w:rPr>
                <w:rFonts w:ascii="Times New Roman" w:hAnsi="Times New Roman"/>
                <w:sz w:val="18"/>
                <w:szCs w:val="18"/>
              </w:rPr>
            </w:pPr>
            <w:r w:rsidRPr="008A6FB0">
              <w:rPr>
                <w:rFonts w:ascii="Times New Roman" w:hAnsi="Times New Roman"/>
                <w:sz w:val="18"/>
                <w:szCs w:val="18"/>
              </w:rPr>
              <w:t>01</w:t>
            </w:r>
          </w:p>
        </w:tc>
        <w:tc>
          <w:tcPr>
            <w:tcW w:w="1431" w:type="dxa"/>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center"/>
              <w:textAlignment w:val="auto"/>
              <w:rPr>
                <w:rFonts w:ascii="Times New Roman" w:hAnsi="Times New Roman"/>
                <w:sz w:val="18"/>
                <w:szCs w:val="18"/>
              </w:rPr>
            </w:pPr>
          </w:p>
          <w:p w:rsidR="0054295E" w:rsidRPr="008A6FB0" w:rsidRDefault="0054295E" w:rsidP="00A57451">
            <w:pPr>
              <w:overflowPunct/>
              <w:autoSpaceDE/>
              <w:autoSpaceDN/>
              <w:adjustRightInd/>
              <w:jc w:val="center"/>
              <w:textAlignment w:val="auto"/>
              <w:rPr>
                <w:rFonts w:ascii="Times New Roman" w:hAnsi="Times New Roman"/>
                <w:sz w:val="18"/>
                <w:szCs w:val="18"/>
              </w:rPr>
            </w:pPr>
            <w:r w:rsidRPr="008A6FB0">
              <w:rPr>
                <w:rFonts w:ascii="Times New Roman" w:hAnsi="Times New Roman"/>
                <w:sz w:val="18"/>
                <w:szCs w:val="18"/>
              </w:rPr>
              <w:t>R$ 1.700,00</w:t>
            </w:r>
          </w:p>
        </w:tc>
        <w:tc>
          <w:tcPr>
            <w:tcW w:w="1255" w:type="dxa"/>
            <w:tcBorders>
              <w:top w:val="single" w:sz="4" w:space="0" w:color="auto"/>
              <w:left w:val="single" w:sz="4" w:space="0" w:color="auto"/>
              <w:bottom w:val="single" w:sz="4" w:space="0" w:color="auto"/>
              <w:right w:val="single" w:sz="4" w:space="0" w:color="auto"/>
            </w:tcBorders>
          </w:tcPr>
          <w:p w:rsidR="0054295E" w:rsidRPr="008A6FB0" w:rsidRDefault="0054295E" w:rsidP="00A57451">
            <w:pPr>
              <w:overflowPunct/>
              <w:autoSpaceDE/>
              <w:autoSpaceDN/>
              <w:adjustRightInd/>
              <w:jc w:val="right"/>
              <w:textAlignment w:val="auto"/>
              <w:rPr>
                <w:rFonts w:ascii="Times New Roman" w:hAnsi="Times New Roman"/>
                <w:sz w:val="18"/>
                <w:szCs w:val="18"/>
              </w:rPr>
            </w:pPr>
          </w:p>
          <w:p w:rsidR="0054295E" w:rsidRPr="008A6FB0" w:rsidRDefault="0054295E" w:rsidP="00A57451">
            <w:pPr>
              <w:overflowPunct/>
              <w:autoSpaceDE/>
              <w:autoSpaceDN/>
              <w:adjustRightInd/>
              <w:jc w:val="right"/>
              <w:textAlignment w:val="auto"/>
              <w:rPr>
                <w:rFonts w:ascii="Times New Roman" w:hAnsi="Times New Roman"/>
                <w:sz w:val="18"/>
                <w:szCs w:val="18"/>
              </w:rPr>
            </w:pPr>
            <w:r w:rsidRPr="008A6FB0">
              <w:rPr>
                <w:rFonts w:ascii="Times New Roman" w:hAnsi="Times New Roman"/>
                <w:sz w:val="18"/>
                <w:szCs w:val="18"/>
              </w:rPr>
              <w:t>R$ 1.700,00</w:t>
            </w:r>
          </w:p>
        </w:tc>
      </w:tr>
      <w:tr w:rsidR="0054295E" w:rsidRPr="008A6FB0" w:rsidTr="00A57451">
        <w:trPr>
          <w:trHeight w:val="196"/>
        </w:trPr>
        <w:tc>
          <w:tcPr>
            <w:tcW w:w="5712" w:type="dxa"/>
            <w:gridSpan w:val="3"/>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jc w:val="right"/>
              <w:textAlignment w:val="auto"/>
              <w:rPr>
                <w:rFonts w:ascii="Times New Roman" w:hAnsi="Times New Roman"/>
                <w:sz w:val="18"/>
                <w:szCs w:val="18"/>
              </w:rPr>
            </w:pPr>
          </w:p>
        </w:tc>
        <w:tc>
          <w:tcPr>
            <w:tcW w:w="2664" w:type="dxa"/>
            <w:gridSpan w:val="2"/>
            <w:tcBorders>
              <w:top w:val="single" w:sz="4" w:space="0" w:color="auto"/>
              <w:left w:val="single" w:sz="4" w:space="0" w:color="auto"/>
              <w:bottom w:val="single" w:sz="4" w:space="0" w:color="auto"/>
              <w:right w:val="single" w:sz="4" w:space="0" w:color="auto"/>
            </w:tcBorders>
            <w:hideMark/>
          </w:tcPr>
          <w:p w:rsidR="0054295E" w:rsidRPr="008A6FB0" w:rsidRDefault="0054295E" w:rsidP="00A57451">
            <w:pPr>
              <w:overflowPunct/>
              <w:autoSpaceDE/>
              <w:autoSpaceDN/>
              <w:adjustRightInd/>
              <w:spacing w:before="100" w:beforeAutospacing="1" w:after="100" w:afterAutospacing="1"/>
              <w:jc w:val="right"/>
              <w:textAlignment w:val="auto"/>
              <w:outlineLvl w:val="0"/>
              <w:rPr>
                <w:rFonts w:ascii="Times New Roman" w:hAnsi="Times New Roman"/>
                <w:b/>
                <w:bCs/>
                <w:kern w:val="36"/>
                <w:sz w:val="18"/>
                <w:szCs w:val="18"/>
              </w:rPr>
            </w:pPr>
            <w:r w:rsidRPr="008A6FB0">
              <w:rPr>
                <w:rFonts w:ascii="Times New Roman" w:hAnsi="Times New Roman"/>
                <w:b/>
                <w:bCs/>
                <w:kern w:val="36"/>
                <w:sz w:val="18"/>
                <w:szCs w:val="18"/>
                <w:lang w:val="es-ES_tradnl"/>
              </w:rPr>
              <w:t>Total</w:t>
            </w:r>
          </w:p>
        </w:tc>
        <w:tc>
          <w:tcPr>
            <w:tcW w:w="1255" w:type="dxa"/>
            <w:tcBorders>
              <w:top w:val="single" w:sz="4" w:space="0" w:color="auto"/>
              <w:left w:val="single" w:sz="4" w:space="0" w:color="auto"/>
              <w:bottom w:val="single" w:sz="4" w:space="0" w:color="auto"/>
              <w:right w:val="single" w:sz="4" w:space="0" w:color="auto"/>
            </w:tcBorders>
          </w:tcPr>
          <w:p w:rsidR="0054295E" w:rsidRPr="008A6FB0" w:rsidRDefault="0054295E" w:rsidP="00A57451">
            <w:pPr>
              <w:overflowPunct/>
              <w:autoSpaceDE/>
              <w:autoSpaceDN/>
              <w:adjustRightInd/>
              <w:jc w:val="right"/>
              <w:textAlignment w:val="auto"/>
              <w:rPr>
                <w:rFonts w:ascii="Times New Roman" w:hAnsi="Times New Roman"/>
                <w:sz w:val="18"/>
                <w:szCs w:val="18"/>
              </w:rPr>
            </w:pPr>
            <w:r w:rsidRPr="008A6FB0">
              <w:rPr>
                <w:rFonts w:ascii="Times New Roman" w:hAnsi="Times New Roman"/>
                <w:sz w:val="18"/>
                <w:szCs w:val="18"/>
              </w:rPr>
              <w:t>R$ 1.700,00</w:t>
            </w:r>
          </w:p>
        </w:tc>
      </w:tr>
    </w:tbl>
    <w:p w:rsidR="0054295E" w:rsidRPr="008A6FB0" w:rsidRDefault="0054295E" w:rsidP="0054295E">
      <w:pPr>
        <w:spacing w:line="276" w:lineRule="auto"/>
        <w:jc w:val="both"/>
        <w:rPr>
          <w:rFonts w:ascii="Times New Roman" w:hAnsi="Times New Roman"/>
          <w:b/>
          <w:sz w:val="18"/>
          <w:szCs w:val="18"/>
        </w:rPr>
      </w:pPr>
    </w:p>
    <w:p w:rsidR="0054295E" w:rsidRPr="008A6FB0" w:rsidRDefault="0054295E" w:rsidP="0054295E">
      <w:pPr>
        <w:spacing w:line="276" w:lineRule="auto"/>
        <w:jc w:val="both"/>
        <w:rPr>
          <w:rFonts w:ascii="Times New Roman" w:hAnsi="Times New Roman"/>
          <w:b/>
          <w:sz w:val="18"/>
          <w:szCs w:val="18"/>
        </w:rPr>
      </w:pPr>
      <w:r w:rsidRPr="008A6FB0">
        <w:rPr>
          <w:rFonts w:ascii="Times New Roman" w:hAnsi="Times New Roman"/>
          <w:b/>
          <w:sz w:val="18"/>
          <w:szCs w:val="18"/>
        </w:rPr>
        <w:t>6 – DA FORMA DE EXECUÇÃO DO OBJETO E DOS PRAZOS:</w:t>
      </w:r>
    </w:p>
    <w:p w:rsidR="0054295E" w:rsidRPr="008A6FB0" w:rsidRDefault="0054295E" w:rsidP="0054295E">
      <w:pPr>
        <w:spacing w:line="276" w:lineRule="auto"/>
        <w:jc w:val="both"/>
        <w:rPr>
          <w:rFonts w:ascii="Times New Roman" w:hAnsi="Times New Roman"/>
          <w:sz w:val="18"/>
          <w:szCs w:val="18"/>
        </w:rPr>
      </w:pPr>
      <w:r w:rsidRPr="008A6FB0">
        <w:rPr>
          <w:rFonts w:ascii="Times New Roman" w:hAnsi="Times New Roman"/>
          <w:sz w:val="18"/>
          <w:szCs w:val="18"/>
        </w:rPr>
        <w:t xml:space="preserve">6.1- O contratado deverá proceder a entrega do serviço completo no dia 03 de dezembro de 2021, após o recebimento da Autorização de Fornecimento, devendo entregar o objeto no local indicado pelo responsável. </w:t>
      </w:r>
    </w:p>
    <w:p w:rsidR="0054295E" w:rsidRPr="008A6FB0" w:rsidRDefault="0054295E" w:rsidP="0054295E">
      <w:pPr>
        <w:overflowPunct/>
        <w:autoSpaceDE/>
        <w:autoSpaceDN/>
        <w:adjustRightInd/>
        <w:spacing w:line="276" w:lineRule="auto"/>
        <w:contextualSpacing/>
        <w:jc w:val="both"/>
        <w:textAlignment w:val="auto"/>
        <w:rPr>
          <w:rFonts w:ascii="Times New Roman" w:hAnsi="Times New Roman"/>
          <w:sz w:val="18"/>
          <w:szCs w:val="18"/>
        </w:rPr>
      </w:pPr>
      <w:r w:rsidRPr="008A6FB0">
        <w:rPr>
          <w:rFonts w:ascii="Times New Roman" w:hAnsi="Times New Roman"/>
          <w:sz w:val="18"/>
          <w:szCs w:val="18"/>
        </w:rPr>
        <w:t>6.2 - Os preços cotados não serão reajustados.</w:t>
      </w:r>
    </w:p>
    <w:p w:rsidR="0054295E" w:rsidRPr="008A6FB0" w:rsidRDefault="0054295E" w:rsidP="0054295E">
      <w:pPr>
        <w:spacing w:line="276" w:lineRule="auto"/>
        <w:jc w:val="both"/>
        <w:rPr>
          <w:rFonts w:ascii="Times New Roman" w:hAnsi="Times New Roman"/>
          <w:b/>
          <w:sz w:val="18"/>
          <w:szCs w:val="18"/>
        </w:rPr>
      </w:pPr>
    </w:p>
    <w:p w:rsidR="0054295E" w:rsidRPr="008A6FB0" w:rsidRDefault="0054295E" w:rsidP="0054295E">
      <w:pPr>
        <w:spacing w:line="276" w:lineRule="auto"/>
        <w:jc w:val="both"/>
        <w:rPr>
          <w:rFonts w:ascii="Times New Roman" w:hAnsi="Times New Roman"/>
          <w:b/>
          <w:sz w:val="18"/>
          <w:szCs w:val="18"/>
        </w:rPr>
      </w:pPr>
      <w:r w:rsidRPr="008A6FB0">
        <w:rPr>
          <w:rFonts w:ascii="Times New Roman" w:hAnsi="Times New Roman"/>
          <w:b/>
          <w:sz w:val="18"/>
          <w:szCs w:val="18"/>
        </w:rPr>
        <w:t>7 – CONDIÇÕES DE PAGAMENTO</w:t>
      </w:r>
    </w:p>
    <w:p w:rsidR="0054295E" w:rsidRPr="008A6FB0" w:rsidRDefault="0054295E" w:rsidP="0054295E">
      <w:pPr>
        <w:spacing w:line="276" w:lineRule="auto"/>
        <w:jc w:val="both"/>
        <w:rPr>
          <w:rFonts w:ascii="Times New Roman" w:hAnsi="Times New Roman"/>
          <w:sz w:val="18"/>
          <w:szCs w:val="18"/>
        </w:rPr>
      </w:pPr>
      <w:r w:rsidRPr="008A6FB0">
        <w:rPr>
          <w:rFonts w:ascii="Times New Roman" w:hAnsi="Times New Roman"/>
          <w:sz w:val="18"/>
          <w:szCs w:val="18"/>
        </w:rPr>
        <w:lastRenderedPageBreak/>
        <w:t>7.1 -</w:t>
      </w:r>
      <w:r w:rsidRPr="008A6FB0">
        <w:rPr>
          <w:rFonts w:ascii="Times New Roman" w:hAnsi="Times New Roman"/>
          <w:b/>
          <w:sz w:val="18"/>
          <w:szCs w:val="18"/>
        </w:rPr>
        <w:t xml:space="preserve"> </w:t>
      </w:r>
      <w:r w:rsidRPr="008A6FB0">
        <w:rPr>
          <w:rFonts w:ascii="Times New Roman" w:hAnsi="Times New Roman"/>
          <w:sz w:val="18"/>
          <w:szCs w:val="18"/>
        </w:rPr>
        <w:t>O pagamento será efetuado na semana subsequente à prestação, mediante a apresentação da Nota Fiscal, desde que esteja em condições de liquidação e pagamento. Consigne-se que serão efetuadas as retenções de tributos, quando couber, nos termos da legislação vigente.</w:t>
      </w:r>
    </w:p>
    <w:p w:rsidR="0054295E" w:rsidRPr="008A6FB0" w:rsidRDefault="0054295E" w:rsidP="0054295E">
      <w:pPr>
        <w:spacing w:line="276" w:lineRule="auto"/>
        <w:jc w:val="both"/>
        <w:rPr>
          <w:rFonts w:ascii="Times New Roman" w:hAnsi="Times New Roman"/>
          <w:b/>
          <w:sz w:val="18"/>
          <w:szCs w:val="18"/>
        </w:rPr>
      </w:pPr>
    </w:p>
    <w:p w:rsidR="0054295E" w:rsidRPr="008A6FB0" w:rsidRDefault="0054295E" w:rsidP="0054295E">
      <w:pPr>
        <w:spacing w:line="276" w:lineRule="auto"/>
        <w:jc w:val="both"/>
        <w:rPr>
          <w:rFonts w:ascii="Times New Roman" w:hAnsi="Times New Roman"/>
          <w:b/>
          <w:sz w:val="18"/>
          <w:szCs w:val="18"/>
        </w:rPr>
      </w:pPr>
      <w:r w:rsidRPr="008A6FB0">
        <w:rPr>
          <w:rFonts w:ascii="Times New Roman" w:hAnsi="Times New Roman"/>
          <w:b/>
          <w:sz w:val="18"/>
          <w:szCs w:val="18"/>
        </w:rPr>
        <w:t>8 – DA DESPESA</w:t>
      </w:r>
    </w:p>
    <w:p w:rsidR="0054295E" w:rsidRPr="008A6FB0" w:rsidRDefault="0054295E" w:rsidP="0054295E">
      <w:pPr>
        <w:spacing w:line="276" w:lineRule="auto"/>
        <w:jc w:val="both"/>
        <w:rPr>
          <w:rFonts w:ascii="Times New Roman" w:hAnsi="Times New Roman"/>
          <w:b/>
          <w:sz w:val="18"/>
          <w:szCs w:val="18"/>
        </w:rPr>
      </w:pPr>
      <w:r w:rsidRPr="008A6FB0">
        <w:rPr>
          <w:rFonts w:ascii="Times New Roman" w:hAnsi="Times New Roman"/>
          <w:sz w:val="18"/>
          <w:szCs w:val="18"/>
        </w:rPr>
        <w:t xml:space="preserve">8.1 - Os recursos financeiros serão atendidos pela dotação do orçamento vigente, classificadas e codificadas:  </w:t>
      </w:r>
      <w:r w:rsidRPr="008A6FB0">
        <w:rPr>
          <w:rFonts w:ascii="Times New Roman" w:hAnsi="Times New Roman"/>
          <w:b/>
          <w:sz w:val="18"/>
          <w:szCs w:val="18"/>
        </w:rPr>
        <w:t>06.10.20.24.3.3.90.36.99.00.00.00 (68/2021)</w:t>
      </w:r>
    </w:p>
    <w:p w:rsidR="0054295E" w:rsidRPr="008A6FB0" w:rsidRDefault="0054295E" w:rsidP="0054295E">
      <w:pPr>
        <w:spacing w:line="276" w:lineRule="auto"/>
        <w:jc w:val="both"/>
        <w:rPr>
          <w:rFonts w:ascii="Times New Roman" w:hAnsi="Times New Roman"/>
          <w:b/>
          <w:sz w:val="18"/>
          <w:szCs w:val="18"/>
        </w:rPr>
      </w:pPr>
    </w:p>
    <w:p w:rsidR="0054295E" w:rsidRPr="008A6FB0" w:rsidRDefault="0054295E" w:rsidP="0054295E">
      <w:pPr>
        <w:spacing w:line="276" w:lineRule="auto"/>
        <w:jc w:val="both"/>
        <w:rPr>
          <w:rFonts w:ascii="Times New Roman" w:hAnsi="Times New Roman"/>
          <w:b/>
          <w:sz w:val="18"/>
          <w:szCs w:val="18"/>
        </w:rPr>
      </w:pPr>
      <w:r w:rsidRPr="008A6FB0">
        <w:rPr>
          <w:rFonts w:ascii="Times New Roman" w:hAnsi="Times New Roman"/>
          <w:b/>
          <w:sz w:val="18"/>
          <w:szCs w:val="18"/>
        </w:rPr>
        <w:t>9 - DA HABILITAÇÃO</w:t>
      </w:r>
    </w:p>
    <w:p w:rsidR="0054295E" w:rsidRPr="008A6FB0" w:rsidRDefault="0054295E" w:rsidP="0054295E">
      <w:pPr>
        <w:pStyle w:val="PargrafodaLista"/>
        <w:spacing w:after="0"/>
        <w:ind w:left="0"/>
        <w:jc w:val="both"/>
        <w:rPr>
          <w:rFonts w:ascii="Times New Roman" w:hAnsi="Times New Roman"/>
          <w:bCs/>
          <w:sz w:val="18"/>
          <w:szCs w:val="18"/>
        </w:rPr>
      </w:pPr>
      <w:r w:rsidRPr="008A6FB0">
        <w:rPr>
          <w:rFonts w:ascii="Times New Roman" w:hAnsi="Times New Roman"/>
          <w:bCs/>
          <w:sz w:val="18"/>
          <w:szCs w:val="18"/>
        </w:rPr>
        <w:t>9.1 - A proponente contratada apresentou a seguinte documentação para comprovação de habilitação jurídica e regularidade fiscal, conforme exigências do art. 27 da Lei 8.666/93, especialmente:</w:t>
      </w:r>
      <w:r w:rsidRPr="008A6FB0">
        <w:rPr>
          <w:rFonts w:ascii="Times New Roman" w:hAnsi="Times New Roman"/>
          <w:bCs/>
          <w:sz w:val="18"/>
          <w:szCs w:val="18"/>
        </w:rPr>
        <w:tab/>
      </w:r>
    </w:p>
    <w:p w:rsidR="0054295E" w:rsidRPr="008A6FB0" w:rsidRDefault="0054295E" w:rsidP="0054295E">
      <w:pPr>
        <w:overflowPunct/>
        <w:autoSpaceDE/>
        <w:adjustRightInd/>
        <w:spacing w:line="276" w:lineRule="auto"/>
        <w:ind w:left="1800"/>
        <w:jc w:val="both"/>
        <w:textAlignment w:val="auto"/>
        <w:rPr>
          <w:rFonts w:ascii="Times New Roman" w:hAnsi="Times New Roman"/>
          <w:sz w:val="18"/>
          <w:szCs w:val="18"/>
        </w:rPr>
      </w:pPr>
    </w:p>
    <w:p w:rsidR="0054295E" w:rsidRPr="008A6FB0" w:rsidRDefault="0054295E" w:rsidP="0054295E">
      <w:pPr>
        <w:numPr>
          <w:ilvl w:val="0"/>
          <w:numId w:val="1"/>
        </w:numPr>
        <w:overflowPunct/>
        <w:autoSpaceDE/>
        <w:adjustRightInd/>
        <w:spacing w:line="276" w:lineRule="auto"/>
        <w:jc w:val="both"/>
        <w:textAlignment w:val="auto"/>
        <w:rPr>
          <w:rFonts w:ascii="Times New Roman" w:hAnsi="Times New Roman"/>
          <w:sz w:val="18"/>
          <w:szCs w:val="18"/>
        </w:rPr>
      </w:pPr>
      <w:r w:rsidRPr="008A6FB0">
        <w:rPr>
          <w:rFonts w:ascii="Times New Roman" w:hAnsi="Times New Roman"/>
          <w:sz w:val="18"/>
          <w:szCs w:val="18"/>
        </w:rPr>
        <w:t>Prova de regularidade com a Fazenda Municipal da sede da empresa (certidão negativa ou positiva com efeitos de negativa);</w:t>
      </w:r>
    </w:p>
    <w:p w:rsidR="0054295E" w:rsidRPr="008A6FB0" w:rsidRDefault="0054295E" w:rsidP="0054295E">
      <w:pPr>
        <w:spacing w:line="276" w:lineRule="auto"/>
        <w:jc w:val="both"/>
        <w:rPr>
          <w:rFonts w:ascii="Times New Roman" w:hAnsi="Times New Roman"/>
          <w:sz w:val="18"/>
          <w:szCs w:val="18"/>
        </w:rPr>
      </w:pPr>
    </w:p>
    <w:p w:rsidR="0054295E" w:rsidRPr="008A6FB0" w:rsidRDefault="0054295E" w:rsidP="0054295E">
      <w:pPr>
        <w:pStyle w:val="Default"/>
        <w:spacing w:line="276" w:lineRule="auto"/>
        <w:contextualSpacing/>
        <w:rPr>
          <w:rFonts w:ascii="Times New Roman" w:hAnsi="Times New Roman" w:cs="Times New Roman"/>
          <w:b/>
          <w:bCs/>
          <w:color w:val="auto"/>
          <w:sz w:val="18"/>
          <w:szCs w:val="18"/>
        </w:rPr>
      </w:pPr>
      <w:r w:rsidRPr="008A6FB0">
        <w:rPr>
          <w:rFonts w:ascii="Times New Roman" w:hAnsi="Times New Roman" w:cs="Times New Roman"/>
          <w:b/>
          <w:color w:val="auto"/>
          <w:sz w:val="18"/>
          <w:szCs w:val="18"/>
        </w:rPr>
        <w:t>10 -</w:t>
      </w:r>
      <w:r w:rsidRPr="008A6FB0">
        <w:rPr>
          <w:rFonts w:ascii="Times New Roman" w:hAnsi="Times New Roman" w:cs="Times New Roman"/>
          <w:color w:val="auto"/>
          <w:sz w:val="18"/>
          <w:szCs w:val="18"/>
        </w:rPr>
        <w:t xml:space="preserve"> </w:t>
      </w:r>
      <w:r w:rsidRPr="008A6FB0">
        <w:rPr>
          <w:rFonts w:ascii="Times New Roman" w:hAnsi="Times New Roman" w:cs="Times New Roman"/>
          <w:b/>
          <w:bCs/>
          <w:color w:val="auto"/>
          <w:sz w:val="18"/>
          <w:szCs w:val="18"/>
        </w:rPr>
        <w:t xml:space="preserve">CONCLUSÃO </w:t>
      </w:r>
    </w:p>
    <w:p w:rsidR="0054295E" w:rsidRPr="008A6FB0" w:rsidRDefault="0054295E" w:rsidP="0054295E">
      <w:pPr>
        <w:pStyle w:val="Default"/>
        <w:spacing w:line="276" w:lineRule="auto"/>
        <w:ind w:firstLine="567"/>
        <w:contextualSpacing/>
        <w:jc w:val="both"/>
        <w:rPr>
          <w:rFonts w:ascii="Times New Roman" w:hAnsi="Times New Roman" w:cs="Times New Roman"/>
          <w:color w:val="auto"/>
          <w:sz w:val="18"/>
          <w:szCs w:val="18"/>
        </w:rPr>
      </w:pPr>
      <w:r w:rsidRPr="008A6FB0">
        <w:rPr>
          <w:rFonts w:ascii="Times New Roman" w:hAnsi="Times New Roman" w:cs="Times New Roman"/>
          <w:color w:val="auto"/>
          <w:sz w:val="18"/>
          <w:szCs w:val="18"/>
        </w:rPr>
        <w:t>Tendo em vista os itens em epígrafe, remeta-se para elaboração de parecer jurídico, no que tange à possibilidade de contratação por dispensa de licitação, para posterior ratificação pela autoridade competente.</w:t>
      </w:r>
    </w:p>
    <w:p w:rsidR="0054295E" w:rsidRPr="008A6FB0" w:rsidRDefault="0054295E" w:rsidP="0054295E">
      <w:pPr>
        <w:spacing w:line="276" w:lineRule="auto"/>
        <w:rPr>
          <w:rFonts w:ascii="Times New Roman" w:hAnsi="Times New Roman"/>
          <w:sz w:val="18"/>
          <w:szCs w:val="18"/>
        </w:rPr>
      </w:pPr>
    </w:p>
    <w:p w:rsidR="0054295E" w:rsidRPr="008A6FB0" w:rsidRDefault="0054295E" w:rsidP="0054295E">
      <w:pPr>
        <w:spacing w:line="276" w:lineRule="auto"/>
        <w:jc w:val="right"/>
        <w:rPr>
          <w:rFonts w:ascii="Times New Roman" w:hAnsi="Times New Roman"/>
          <w:color w:val="FF0000"/>
          <w:sz w:val="18"/>
          <w:szCs w:val="18"/>
        </w:rPr>
      </w:pPr>
    </w:p>
    <w:p w:rsidR="0054295E" w:rsidRPr="008A6FB0" w:rsidRDefault="0054295E" w:rsidP="0054295E">
      <w:pPr>
        <w:spacing w:line="276" w:lineRule="auto"/>
        <w:jc w:val="right"/>
        <w:rPr>
          <w:rFonts w:ascii="Times New Roman" w:hAnsi="Times New Roman"/>
          <w:color w:val="FF0000"/>
          <w:sz w:val="18"/>
          <w:szCs w:val="18"/>
        </w:rPr>
      </w:pPr>
    </w:p>
    <w:p w:rsidR="0054295E" w:rsidRPr="008A6FB0" w:rsidRDefault="0054295E" w:rsidP="0054295E">
      <w:pPr>
        <w:spacing w:line="276" w:lineRule="auto"/>
        <w:jc w:val="right"/>
        <w:rPr>
          <w:rFonts w:ascii="Times New Roman" w:hAnsi="Times New Roman"/>
          <w:sz w:val="18"/>
          <w:szCs w:val="18"/>
        </w:rPr>
      </w:pPr>
      <w:r w:rsidRPr="008A6FB0">
        <w:rPr>
          <w:rFonts w:ascii="Times New Roman" w:hAnsi="Times New Roman"/>
          <w:color w:val="FF0000"/>
          <w:sz w:val="18"/>
          <w:szCs w:val="18"/>
        </w:rPr>
        <w:t xml:space="preserve">  </w:t>
      </w:r>
      <w:r w:rsidRPr="008A6FB0">
        <w:rPr>
          <w:rFonts w:ascii="Times New Roman" w:hAnsi="Times New Roman"/>
          <w:sz w:val="18"/>
          <w:szCs w:val="18"/>
        </w:rPr>
        <w:t>Descanso/SC, 26 de novembro de 2021.</w:t>
      </w:r>
    </w:p>
    <w:p w:rsidR="0054295E" w:rsidRPr="008A6FB0" w:rsidRDefault="0054295E" w:rsidP="0054295E">
      <w:pPr>
        <w:spacing w:line="276" w:lineRule="auto"/>
        <w:jc w:val="right"/>
        <w:rPr>
          <w:rFonts w:ascii="Times New Roman" w:hAnsi="Times New Roman"/>
          <w:sz w:val="18"/>
          <w:szCs w:val="18"/>
        </w:rPr>
      </w:pPr>
    </w:p>
    <w:p w:rsidR="0054295E" w:rsidRPr="008A6FB0" w:rsidRDefault="0054295E" w:rsidP="0054295E">
      <w:pPr>
        <w:jc w:val="center"/>
        <w:rPr>
          <w:rFonts w:ascii="Times New Roman" w:hAnsi="Times New Roman"/>
          <w:b/>
          <w:sz w:val="18"/>
          <w:szCs w:val="18"/>
        </w:rPr>
      </w:pPr>
    </w:p>
    <w:p w:rsidR="0054295E" w:rsidRPr="008A6FB0" w:rsidRDefault="0054295E" w:rsidP="0054295E">
      <w:pPr>
        <w:ind w:left="5664"/>
        <w:rPr>
          <w:rFonts w:ascii="Times New Roman" w:hAnsi="Times New Roman"/>
          <w:b/>
          <w:sz w:val="18"/>
          <w:szCs w:val="18"/>
          <w:lang w:val="x-none"/>
        </w:rPr>
      </w:pPr>
    </w:p>
    <w:tbl>
      <w:tblPr>
        <w:tblW w:w="0" w:type="auto"/>
        <w:tblLook w:val="04A0" w:firstRow="1" w:lastRow="0" w:firstColumn="1" w:lastColumn="0" w:noHBand="0" w:noVBand="1"/>
      </w:tblPr>
      <w:tblGrid>
        <w:gridCol w:w="4797"/>
        <w:gridCol w:w="4842"/>
      </w:tblGrid>
      <w:tr w:rsidR="0054295E" w:rsidRPr="008A6FB0" w:rsidTr="00A57451">
        <w:tc>
          <w:tcPr>
            <w:tcW w:w="4889" w:type="dxa"/>
            <w:shd w:val="clear" w:color="auto" w:fill="auto"/>
          </w:tcPr>
          <w:p w:rsidR="0054295E" w:rsidRPr="008A6FB0" w:rsidRDefault="0054295E" w:rsidP="00A57451">
            <w:pPr>
              <w:pStyle w:val="Default"/>
              <w:contextualSpacing/>
              <w:jc w:val="center"/>
              <w:rPr>
                <w:rFonts w:ascii="Times New Roman" w:hAnsi="Times New Roman" w:cs="Times New Roman"/>
                <w:sz w:val="18"/>
                <w:szCs w:val="18"/>
              </w:rPr>
            </w:pPr>
          </w:p>
        </w:tc>
        <w:tc>
          <w:tcPr>
            <w:tcW w:w="4890" w:type="dxa"/>
            <w:shd w:val="clear" w:color="auto" w:fill="auto"/>
          </w:tcPr>
          <w:p w:rsidR="0054295E" w:rsidRPr="008A6FB0" w:rsidRDefault="0054295E" w:rsidP="00A57451">
            <w:pPr>
              <w:pStyle w:val="Default"/>
              <w:contextualSpacing/>
              <w:jc w:val="center"/>
              <w:rPr>
                <w:rFonts w:ascii="Times New Roman" w:hAnsi="Times New Roman" w:cs="Times New Roman"/>
                <w:b/>
                <w:color w:val="auto"/>
                <w:sz w:val="18"/>
                <w:szCs w:val="18"/>
              </w:rPr>
            </w:pPr>
            <w:r w:rsidRPr="008A6FB0">
              <w:rPr>
                <w:rFonts w:ascii="Times New Roman" w:hAnsi="Times New Roman" w:cs="Times New Roman"/>
                <w:b/>
                <w:color w:val="auto"/>
                <w:sz w:val="18"/>
                <w:szCs w:val="18"/>
              </w:rPr>
              <w:t>_________________________</w:t>
            </w:r>
          </w:p>
          <w:p w:rsidR="0054295E" w:rsidRPr="008A6FB0" w:rsidRDefault="0054295E" w:rsidP="00A57451">
            <w:pPr>
              <w:pStyle w:val="Default"/>
              <w:contextualSpacing/>
              <w:jc w:val="center"/>
              <w:rPr>
                <w:rFonts w:ascii="Times New Roman" w:hAnsi="Times New Roman" w:cs="Times New Roman"/>
                <w:b/>
                <w:color w:val="auto"/>
                <w:sz w:val="18"/>
                <w:szCs w:val="18"/>
              </w:rPr>
            </w:pPr>
            <w:r w:rsidRPr="008A6FB0">
              <w:rPr>
                <w:rFonts w:ascii="Times New Roman" w:hAnsi="Times New Roman" w:cs="Times New Roman"/>
                <w:b/>
                <w:color w:val="auto"/>
                <w:sz w:val="18"/>
                <w:szCs w:val="18"/>
              </w:rPr>
              <w:t>FELIPE JOSÉ TERNUS</w:t>
            </w:r>
          </w:p>
          <w:p w:rsidR="0054295E" w:rsidRPr="008A6FB0" w:rsidRDefault="0054295E" w:rsidP="00A57451">
            <w:pPr>
              <w:jc w:val="center"/>
              <w:rPr>
                <w:rFonts w:ascii="Times New Roman" w:hAnsi="Times New Roman"/>
                <w:b/>
                <w:sz w:val="18"/>
                <w:szCs w:val="18"/>
              </w:rPr>
            </w:pPr>
            <w:r w:rsidRPr="008A6FB0">
              <w:rPr>
                <w:rFonts w:ascii="Times New Roman" w:hAnsi="Times New Roman"/>
                <w:b/>
                <w:sz w:val="18"/>
                <w:szCs w:val="18"/>
              </w:rPr>
              <w:t>Presidente da CPL</w:t>
            </w:r>
          </w:p>
          <w:p w:rsidR="0054295E" w:rsidRPr="008A6FB0" w:rsidRDefault="0054295E" w:rsidP="00A57451">
            <w:pPr>
              <w:jc w:val="right"/>
              <w:rPr>
                <w:rFonts w:ascii="Times New Roman" w:hAnsi="Times New Roman"/>
                <w:sz w:val="18"/>
                <w:szCs w:val="18"/>
              </w:rPr>
            </w:pPr>
          </w:p>
        </w:tc>
      </w:tr>
    </w:tbl>
    <w:p w:rsidR="0054295E" w:rsidRPr="008A6FB0" w:rsidRDefault="0054295E" w:rsidP="0054295E">
      <w:pPr>
        <w:rPr>
          <w:rFonts w:ascii="Times New Roman" w:hAnsi="Times New Roman"/>
          <w:sz w:val="18"/>
          <w:szCs w:val="18"/>
        </w:rPr>
      </w:pPr>
    </w:p>
    <w:p w:rsidR="0054295E" w:rsidRPr="008A6FB0" w:rsidRDefault="0054295E" w:rsidP="0054295E">
      <w:pPr>
        <w:ind w:left="5245"/>
        <w:rPr>
          <w:rFonts w:ascii="Times New Roman" w:hAnsi="Times New Roman"/>
          <w:sz w:val="18"/>
          <w:szCs w:val="18"/>
        </w:rPr>
      </w:pPr>
    </w:p>
    <w:p w:rsidR="0054295E" w:rsidRPr="008A6FB0" w:rsidRDefault="0054295E" w:rsidP="0054295E">
      <w:pPr>
        <w:ind w:left="5245"/>
        <w:rPr>
          <w:rFonts w:ascii="Times New Roman" w:hAnsi="Times New Roman"/>
          <w:sz w:val="18"/>
          <w:szCs w:val="18"/>
        </w:rPr>
      </w:pPr>
    </w:p>
    <w:p w:rsidR="0054295E" w:rsidRPr="008A6FB0" w:rsidRDefault="0054295E" w:rsidP="0054295E">
      <w:pPr>
        <w:ind w:left="5245"/>
        <w:rPr>
          <w:rFonts w:ascii="Times New Roman" w:hAnsi="Times New Roman"/>
          <w:sz w:val="18"/>
          <w:szCs w:val="18"/>
        </w:rPr>
      </w:pPr>
    </w:p>
    <w:p w:rsidR="0054295E" w:rsidRPr="008A6FB0" w:rsidRDefault="0054295E" w:rsidP="0054295E">
      <w:pPr>
        <w:ind w:left="5245"/>
        <w:rPr>
          <w:rFonts w:ascii="Times New Roman" w:hAnsi="Times New Roman"/>
          <w:sz w:val="18"/>
          <w:szCs w:val="18"/>
        </w:rPr>
      </w:pPr>
    </w:p>
    <w:p w:rsidR="0054295E" w:rsidRPr="008A6FB0" w:rsidRDefault="0054295E" w:rsidP="0054295E">
      <w:pPr>
        <w:ind w:left="5245"/>
        <w:rPr>
          <w:rFonts w:ascii="Times New Roman" w:hAnsi="Times New Roman"/>
          <w:sz w:val="18"/>
          <w:szCs w:val="18"/>
        </w:rPr>
      </w:pPr>
    </w:p>
    <w:p w:rsidR="0054295E" w:rsidRPr="008A6FB0" w:rsidRDefault="0054295E" w:rsidP="0054295E">
      <w:pPr>
        <w:ind w:left="5245"/>
        <w:rPr>
          <w:rFonts w:ascii="Times New Roman" w:hAnsi="Times New Roman"/>
          <w:sz w:val="18"/>
          <w:szCs w:val="18"/>
        </w:rPr>
      </w:pPr>
    </w:p>
    <w:p w:rsidR="0054295E" w:rsidRPr="008A6FB0" w:rsidRDefault="0054295E" w:rsidP="0054295E">
      <w:pPr>
        <w:ind w:left="5245"/>
        <w:rPr>
          <w:rFonts w:ascii="Times New Roman" w:hAnsi="Times New Roman"/>
          <w:sz w:val="18"/>
          <w:szCs w:val="18"/>
        </w:rPr>
      </w:pPr>
    </w:p>
    <w:p w:rsidR="0054295E" w:rsidRPr="008A6FB0" w:rsidRDefault="0054295E" w:rsidP="0054295E">
      <w:pPr>
        <w:ind w:left="5245"/>
        <w:rPr>
          <w:rFonts w:ascii="Times New Roman" w:hAnsi="Times New Roman"/>
          <w:sz w:val="18"/>
          <w:szCs w:val="18"/>
        </w:rPr>
      </w:pPr>
    </w:p>
    <w:p w:rsidR="0054295E" w:rsidRPr="008A6FB0" w:rsidRDefault="0054295E" w:rsidP="0054295E">
      <w:pPr>
        <w:ind w:left="5245"/>
        <w:rPr>
          <w:rFonts w:ascii="Times New Roman" w:hAnsi="Times New Roman"/>
          <w:sz w:val="18"/>
          <w:szCs w:val="18"/>
        </w:rPr>
      </w:pPr>
      <w:r w:rsidRPr="008A6FB0">
        <w:rPr>
          <w:rFonts w:ascii="Times New Roman" w:hAnsi="Times New Roman"/>
          <w:sz w:val="18"/>
          <w:szCs w:val="18"/>
        </w:rPr>
        <w:t>Visto e aprovado pela Assessoria Jurídica.</w:t>
      </w:r>
    </w:p>
    <w:p w:rsidR="0054295E" w:rsidRPr="008A6FB0" w:rsidRDefault="0054295E" w:rsidP="0054295E">
      <w:pPr>
        <w:jc w:val="center"/>
        <w:rPr>
          <w:rFonts w:ascii="Times New Roman" w:hAnsi="Times New Roman"/>
          <w:b/>
          <w:sz w:val="18"/>
          <w:szCs w:val="18"/>
        </w:rPr>
      </w:pPr>
    </w:p>
    <w:p w:rsidR="0054295E" w:rsidRPr="008A6FB0" w:rsidRDefault="0054295E" w:rsidP="0054295E">
      <w:pPr>
        <w:jc w:val="center"/>
        <w:rPr>
          <w:rFonts w:ascii="Times New Roman" w:hAnsi="Times New Roman"/>
          <w:b/>
          <w:sz w:val="18"/>
          <w:szCs w:val="18"/>
        </w:rPr>
      </w:pPr>
    </w:p>
    <w:p w:rsidR="0054295E" w:rsidRPr="008A6FB0" w:rsidRDefault="0054295E" w:rsidP="0054295E">
      <w:pPr>
        <w:ind w:left="5664"/>
        <w:rPr>
          <w:rFonts w:ascii="Times New Roman" w:hAnsi="Times New Roman"/>
          <w:sz w:val="18"/>
          <w:szCs w:val="18"/>
        </w:rPr>
      </w:pPr>
      <w:r w:rsidRPr="008A6FB0">
        <w:rPr>
          <w:rFonts w:ascii="Times New Roman" w:hAnsi="Times New Roman"/>
          <w:sz w:val="18"/>
          <w:szCs w:val="18"/>
        </w:rPr>
        <w:t>__________________________</w:t>
      </w:r>
    </w:p>
    <w:p w:rsidR="0054295E" w:rsidRPr="008A6FB0" w:rsidRDefault="0054295E" w:rsidP="0054295E">
      <w:pPr>
        <w:ind w:left="4956" w:firstLine="708"/>
        <w:rPr>
          <w:rFonts w:ascii="Times New Roman" w:hAnsi="Times New Roman"/>
          <w:b/>
          <w:sz w:val="18"/>
          <w:szCs w:val="18"/>
        </w:rPr>
      </w:pPr>
      <w:r w:rsidRPr="008A6FB0">
        <w:rPr>
          <w:rFonts w:ascii="Times New Roman" w:hAnsi="Times New Roman"/>
          <w:b/>
          <w:sz w:val="18"/>
          <w:szCs w:val="18"/>
        </w:rPr>
        <w:t xml:space="preserve">    </w:t>
      </w:r>
      <w:r w:rsidRPr="008A6FB0">
        <w:rPr>
          <w:rFonts w:ascii="Times New Roman" w:hAnsi="Times New Roman"/>
          <w:b/>
          <w:sz w:val="18"/>
          <w:szCs w:val="18"/>
          <w:lang w:val="x-none"/>
        </w:rPr>
        <w:t>ROGÉRIO DE LEMES</w:t>
      </w:r>
    </w:p>
    <w:p w:rsidR="0054295E" w:rsidRPr="008A6FB0" w:rsidRDefault="0054295E" w:rsidP="0054295E">
      <w:pPr>
        <w:ind w:left="6096"/>
        <w:rPr>
          <w:rFonts w:ascii="Times New Roman" w:hAnsi="Times New Roman"/>
          <w:b/>
          <w:sz w:val="18"/>
          <w:szCs w:val="18"/>
        </w:rPr>
      </w:pPr>
      <w:r w:rsidRPr="008A6FB0">
        <w:rPr>
          <w:rFonts w:ascii="Times New Roman" w:hAnsi="Times New Roman"/>
          <w:b/>
          <w:sz w:val="18"/>
          <w:szCs w:val="18"/>
        </w:rPr>
        <w:t>OAB/SC-21.018</w:t>
      </w:r>
    </w:p>
    <w:p w:rsidR="0054295E" w:rsidRPr="002575D7" w:rsidRDefault="0054295E" w:rsidP="0054295E">
      <w:pPr>
        <w:ind w:left="5664"/>
        <w:rPr>
          <w:rFonts w:ascii="Times New Roman" w:hAnsi="Times New Roman"/>
          <w:b/>
          <w:sz w:val="18"/>
          <w:szCs w:val="18"/>
          <w:lang w:val="x-none"/>
        </w:rPr>
      </w:pPr>
      <w:r w:rsidRPr="008A6FB0">
        <w:rPr>
          <w:rFonts w:ascii="Times New Roman" w:hAnsi="Times New Roman"/>
          <w:b/>
          <w:sz w:val="18"/>
          <w:szCs w:val="18"/>
        </w:rPr>
        <w:t xml:space="preserve">          Assessor Jurídico</w:t>
      </w:r>
    </w:p>
    <w:p w:rsidR="0054295E" w:rsidRPr="002575D7" w:rsidRDefault="0054295E" w:rsidP="0054295E">
      <w:pPr>
        <w:spacing w:line="276" w:lineRule="auto"/>
        <w:jc w:val="right"/>
        <w:rPr>
          <w:rFonts w:ascii="Times New Roman" w:hAnsi="Times New Roman"/>
          <w:b/>
          <w:sz w:val="18"/>
          <w:szCs w:val="18"/>
        </w:rPr>
      </w:pPr>
    </w:p>
    <w:p w:rsidR="0054295E" w:rsidRDefault="0054295E" w:rsidP="0054295E"/>
    <w:p w:rsidR="00632106" w:rsidRPr="002575D7" w:rsidRDefault="00632106" w:rsidP="00632106">
      <w:pPr>
        <w:spacing w:line="276" w:lineRule="auto"/>
        <w:jc w:val="right"/>
        <w:rPr>
          <w:rFonts w:ascii="Times New Roman" w:hAnsi="Times New Roman"/>
          <w:b/>
          <w:sz w:val="18"/>
          <w:szCs w:val="18"/>
        </w:rPr>
      </w:pPr>
      <w:bookmarkStart w:id="0" w:name="_GoBack"/>
      <w:bookmarkEnd w:id="0"/>
    </w:p>
    <w:p w:rsidR="00C15E9B" w:rsidRDefault="00C15E9B"/>
    <w:sectPr w:rsidR="00C15E9B" w:rsidSect="00266629">
      <w:headerReference w:type="default" r:id="rId7"/>
      <w:footerReference w:type="default" r:id="rId8"/>
      <w:pgSz w:w="11907" w:h="16840" w:code="9"/>
      <w:pgMar w:top="567" w:right="1134" w:bottom="1134" w:left="1134"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D5" w:rsidRDefault="00B638D5">
      <w:r>
        <w:separator/>
      </w:r>
    </w:p>
  </w:endnote>
  <w:endnote w:type="continuationSeparator" w:id="0">
    <w:p w:rsidR="00B638D5" w:rsidRDefault="00B6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FF" w:rsidRPr="00130344" w:rsidRDefault="005D1CC1" w:rsidP="004236FF">
    <w:pPr>
      <w:pStyle w:val="Rodap"/>
      <w:ind w:right="360"/>
    </w:pPr>
    <w:r w:rsidRPr="00130344">
      <w:t>____________________________________________________________________________________________</w:t>
    </w:r>
  </w:p>
  <w:p w:rsidR="004236FF" w:rsidRPr="00130344" w:rsidRDefault="005D1CC1" w:rsidP="004236FF">
    <w:pPr>
      <w:pStyle w:val="Rodap"/>
      <w:jc w:val="center"/>
    </w:pPr>
    <w:r w:rsidRPr="00130344">
      <w:t xml:space="preserve">Rua Marechal Deodoro, 146 - Centro - </w:t>
    </w:r>
    <w:proofErr w:type="spellStart"/>
    <w:r w:rsidRPr="00130344">
      <w:t>Cep</w:t>
    </w:r>
    <w:proofErr w:type="spellEnd"/>
    <w:r w:rsidRPr="00130344">
      <w:t xml:space="preserve"> 89910-000 - Fone: (49) 3623-0161 </w:t>
    </w:r>
  </w:p>
  <w:p w:rsidR="004236FF" w:rsidRPr="00130344" w:rsidRDefault="00B638D5" w:rsidP="004236FF">
    <w:pPr>
      <w:pStyle w:val="Rodap"/>
      <w:jc w:val="center"/>
    </w:pPr>
    <w:hyperlink r:id="rId1" w:history="1">
      <w:r w:rsidR="005D1CC1" w:rsidRPr="00130344">
        <w:rPr>
          <w:rStyle w:val="Hyperlink"/>
        </w:rPr>
        <w:t>http://www.descanso.sc.gov.br</w:t>
      </w:r>
    </w:hyperlink>
    <w:r w:rsidR="005D1CC1" w:rsidRPr="00130344">
      <w:t xml:space="preserve">   - E-mail: administracao@descanso.sc.gov.br</w:t>
    </w:r>
  </w:p>
  <w:p w:rsidR="004236FF" w:rsidRDefault="005D1CC1">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54295E">
      <w:rPr>
        <w:b/>
        <w:bCs/>
        <w:noProof/>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54295E">
      <w:rPr>
        <w:b/>
        <w:bCs/>
        <w:noProof/>
      </w:rPr>
      <w:t>2</w:t>
    </w:r>
    <w:r>
      <w:rPr>
        <w:b/>
        <w:bCs/>
        <w:sz w:val="24"/>
        <w:szCs w:val="24"/>
      </w:rPr>
      <w:fldChar w:fldCharType="end"/>
    </w:r>
  </w:p>
  <w:p w:rsidR="003B0B86" w:rsidRPr="00130344" w:rsidRDefault="00B638D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D5" w:rsidRDefault="00B638D5">
      <w:r>
        <w:separator/>
      </w:r>
    </w:p>
  </w:footnote>
  <w:footnote w:type="continuationSeparator" w:id="0">
    <w:p w:rsidR="00B638D5" w:rsidRDefault="00B638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B86" w:rsidRDefault="00632106">
    <w:pPr>
      <w:pStyle w:val="Cabealho"/>
    </w:pPr>
    <w:r>
      <w:rPr>
        <w:noProof/>
        <w:lang w:val="pt-BR"/>
      </w:rPr>
      <mc:AlternateContent>
        <mc:Choice Requires="wpg">
          <w:drawing>
            <wp:anchor distT="0" distB="0" distL="114300" distR="114300" simplePos="0" relativeHeight="251659264" behindDoc="0" locked="0" layoutInCell="1" allowOverlap="1">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6229"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86" w:rsidRDefault="00632106" w:rsidP="003B0B86">
                            <w:r>
                              <w:rPr>
                                <w:noProof/>
                                <w:sz w:val="22"/>
                              </w:rPr>
                              <w:drawing>
                                <wp:inline distT="0" distB="0" distL="0" distR="0">
                                  <wp:extent cx="3762375" cy="6000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534" t="19534" b="17917"/>
                                          <a:stretch>
                                            <a:fillRect/>
                                          </a:stretch>
                                        </pic:blipFill>
                                        <pic:spPr bwMode="auto">
                                          <a:xfrm>
                                            <a:off x="0" y="0"/>
                                            <a:ext cx="3762375" cy="6000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21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B86" w:rsidRDefault="00632106" w:rsidP="003B0B86">
                            <w:r>
                              <w:rPr>
                                <w:noProof/>
                              </w:rPr>
                              <w:drawing>
                                <wp:inline distT="0" distB="0" distL="0" distR="0">
                                  <wp:extent cx="581025" cy="561975"/>
                                  <wp:effectExtent l="0" t="0" r="9525" b="9525"/>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">
              <v:shapetype id="_x0000_t202" coordsize="21600,21600" o:spt="202" path="m,l,21600r21600,l21600,xe">
                <v:stroke joinstyle="miter"/>
                <v:path gradientshapeok="t" o:connecttype="rect"/>
              </v:shapetype>
              <v:shape id="Text Box 2" o:spid="_x0000_s1027" type="#_x0000_t202" style="position:absolute;left:2034;top:492;width:6229;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3B0B86" w:rsidRDefault="00632106" w:rsidP="003B0B86">
                      <w:r>
                        <w:rPr>
                          <w:noProof/>
                          <w:sz w:val="22"/>
                        </w:rPr>
                        <w:drawing>
                          <wp:inline distT="0" distB="0" distL="0" distR="0">
                            <wp:extent cx="3762375" cy="60007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0534" t="19534" b="17917"/>
                                    <a:stretch>
                                      <a:fillRect/>
                                    </a:stretch>
                                  </pic:blipFill>
                                  <pic:spPr bwMode="auto">
                                    <a:xfrm>
                                      <a:off x="0" y="0"/>
                                      <a:ext cx="3762375" cy="600075"/>
                                    </a:xfrm>
                                    <a:prstGeom prst="rect">
                                      <a:avLst/>
                                    </a:prstGeom>
                                    <a:noFill/>
                                    <a:ln>
                                      <a:noFill/>
                                    </a:ln>
                                  </pic:spPr>
                                </pic:pic>
                              </a:graphicData>
                            </a:graphic>
                          </wp:inline>
                        </w:drawing>
                      </w:r>
                    </w:p>
                  </w:txbxContent>
                </v:textbox>
              </v:shape>
              <v:shape id="Text Box 3" o:spid="_x0000_s1028" type="#_x0000_t202" style="position:absolute;left:1134;top:492;width:1219;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3B0B86" w:rsidRDefault="00632106" w:rsidP="003B0B86">
                      <w:r>
                        <w:rPr>
                          <w:noProof/>
                        </w:rPr>
                        <w:drawing>
                          <wp:inline distT="0" distB="0" distL="0" distR="0">
                            <wp:extent cx="581025" cy="561975"/>
                            <wp:effectExtent l="0" t="0" r="9525" b="9525"/>
                            <wp:docPr id="6" name="Imagem 6"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uela coi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3B0B86" w:rsidRDefault="00B638D5">
    <w:pPr>
      <w:pStyle w:val="Cabealho"/>
    </w:pPr>
  </w:p>
  <w:p w:rsidR="003B0B86" w:rsidRDefault="00B638D5">
    <w:pPr>
      <w:pStyle w:val="Cabealho"/>
    </w:pPr>
  </w:p>
  <w:p w:rsidR="003B0B86" w:rsidRDefault="00B638D5">
    <w:pPr>
      <w:pStyle w:val="Cabealho"/>
    </w:pPr>
  </w:p>
  <w:p w:rsidR="003B0B86" w:rsidRDefault="00B638D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40FF"/>
    <w:multiLevelType w:val="hybridMultilevel"/>
    <w:tmpl w:val="7240625C"/>
    <w:lvl w:ilvl="0" w:tplc="0B80B01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06"/>
    <w:rsid w:val="00004493"/>
    <w:rsid w:val="000375C3"/>
    <w:rsid w:val="00124E37"/>
    <w:rsid w:val="00174CB8"/>
    <w:rsid w:val="001C66CA"/>
    <w:rsid w:val="002072C5"/>
    <w:rsid w:val="00225EEB"/>
    <w:rsid w:val="00240A02"/>
    <w:rsid w:val="002544CA"/>
    <w:rsid w:val="002A0D03"/>
    <w:rsid w:val="00316150"/>
    <w:rsid w:val="003538F2"/>
    <w:rsid w:val="003975B2"/>
    <w:rsid w:val="003D406F"/>
    <w:rsid w:val="0044709B"/>
    <w:rsid w:val="0054295E"/>
    <w:rsid w:val="00575D0B"/>
    <w:rsid w:val="005D1CC1"/>
    <w:rsid w:val="0061519A"/>
    <w:rsid w:val="006176E9"/>
    <w:rsid w:val="00632106"/>
    <w:rsid w:val="006C78C2"/>
    <w:rsid w:val="00706F97"/>
    <w:rsid w:val="007F4387"/>
    <w:rsid w:val="008C233B"/>
    <w:rsid w:val="008F3780"/>
    <w:rsid w:val="00963799"/>
    <w:rsid w:val="00A158DB"/>
    <w:rsid w:val="00A33C79"/>
    <w:rsid w:val="00A7302C"/>
    <w:rsid w:val="00AB158C"/>
    <w:rsid w:val="00AC34F7"/>
    <w:rsid w:val="00B638D5"/>
    <w:rsid w:val="00BD6AFD"/>
    <w:rsid w:val="00C0138B"/>
    <w:rsid w:val="00C126FE"/>
    <w:rsid w:val="00C14AA0"/>
    <w:rsid w:val="00C15E9B"/>
    <w:rsid w:val="00C77882"/>
    <w:rsid w:val="00CB39E5"/>
    <w:rsid w:val="00CD581E"/>
    <w:rsid w:val="00CD6ECF"/>
    <w:rsid w:val="00D413C5"/>
    <w:rsid w:val="00DC1711"/>
    <w:rsid w:val="00E571C2"/>
    <w:rsid w:val="00E905F6"/>
    <w:rsid w:val="00EB78A4"/>
    <w:rsid w:val="00F5204D"/>
    <w:rsid w:val="00F94E5F"/>
    <w:rsid w:val="00FA24C2"/>
    <w:rsid w:val="00FD60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5C445"/>
  <w15:chartTrackingRefBased/>
  <w15:docId w15:val="{D6881509-3429-4072-9FD0-50F7CAE5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106"/>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32106"/>
    <w:pPr>
      <w:tabs>
        <w:tab w:val="center" w:pos="4252"/>
        <w:tab w:val="right" w:pos="8504"/>
      </w:tabs>
    </w:pPr>
    <w:rPr>
      <w:lang w:val="x-none"/>
    </w:rPr>
  </w:style>
  <w:style w:type="character" w:customStyle="1" w:styleId="CabealhoChar">
    <w:name w:val="Cabeçalho Char"/>
    <w:basedOn w:val="Fontepargpadro"/>
    <w:link w:val="Cabealho"/>
    <w:rsid w:val="00632106"/>
    <w:rPr>
      <w:rFonts w:ascii="Roman PS" w:eastAsia="Times New Roman" w:hAnsi="Roman PS" w:cs="Times New Roman"/>
      <w:sz w:val="20"/>
      <w:szCs w:val="20"/>
      <w:lang w:val="x-none" w:eastAsia="pt-BR"/>
    </w:rPr>
  </w:style>
  <w:style w:type="paragraph" w:styleId="Rodap">
    <w:name w:val="footer"/>
    <w:basedOn w:val="Normal"/>
    <w:link w:val="RodapChar"/>
    <w:uiPriority w:val="99"/>
    <w:rsid w:val="00632106"/>
    <w:pPr>
      <w:tabs>
        <w:tab w:val="center" w:pos="4252"/>
        <w:tab w:val="right" w:pos="8504"/>
      </w:tabs>
    </w:pPr>
    <w:rPr>
      <w:lang w:val="x-none"/>
    </w:rPr>
  </w:style>
  <w:style w:type="character" w:customStyle="1" w:styleId="RodapChar">
    <w:name w:val="Rodapé Char"/>
    <w:basedOn w:val="Fontepargpadro"/>
    <w:link w:val="Rodap"/>
    <w:uiPriority w:val="99"/>
    <w:rsid w:val="00632106"/>
    <w:rPr>
      <w:rFonts w:ascii="Roman PS" w:eastAsia="Times New Roman" w:hAnsi="Roman PS" w:cs="Times New Roman"/>
      <w:sz w:val="20"/>
      <w:szCs w:val="20"/>
      <w:lang w:val="x-none" w:eastAsia="pt-BR"/>
    </w:rPr>
  </w:style>
  <w:style w:type="character" w:styleId="Hyperlink">
    <w:name w:val="Hyperlink"/>
    <w:rsid w:val="00632106"/>
    <w:rPr>
      <w:color w:val="0000FF"/>
      <w:u w:val="single"/>
    </w:rPr>
  </w:style>
  <w:style w:type="paragraph" w:customStyle="1" w:styleId="Default">
    <w:name w:val="Default"/>
    <w:rsid w:val="00632106"/>
    <w:pPr>
      <w:autoSpaceDE w:val="0"/>
      <w:autoSpaceDN w:val="0"/>
      <w:adjustRightInd w:val="0"/>
      <w:spacing w:after="0" w:line="240" w:lineRule="auto"/>
    </w:pPr>
    <w:rPr>
      <w:rFonts w:ascii="Arial" w:eastAsia="Calibri" w:hAnsi="Arial" w:cs="Arial"/>
      <w:color w:val="000000"/>
      <w:sz w:val="24"/>
      <w:szCs w:val="24"/>
    </w:rPr>
  </w:style>
  <w:style w:type="paragraph" w:styleId="PargrafodaLista">
    <w:name w:val="List Paragraph"/>
    <w:basedOn w:val="Normal"/>
    <w:uiPriority w:val="34"/>
    <w:qFormat/>
    <w:rsid w:val="0063210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styleId="Refdecomentrio">
    <w:name w:val="annotation reference"/>
    <w:basedOn w:val="Fontepargpadro"/>
    <w:uiPriority w:val="99"/>
    <w:semiHidden/>
    <w:unhideWhenUsed/>
    <w:rsid w:val="00FD602A"/>
    <w:rPr>
      <w:sz w:val="16"/>
      <w:szCs w:val="16"/>
    </w:rPr>
  </w:style>
  <w:style w:type="paragraph" w:styleId="Textodecomentrio">
    <w:name w:val="annotation text"/>
    <w:basedOn w:val="Normal"/>
    <w:link w:val="TextodecomentrioChar"/>
    <w:uiPriority w:val="99"/>
    <w:semiHidden/>
    <w:unhideWhenUsed/>
    <w:rsid w:val="00FD602A"/>
  </w:style>
  <w:style w:type="character" w:customStyle="1" w:styleId="TextodecomentrioChar">
    <w:name w:val="Texto de comentário Char"/>
    <w:basedOn w:val="Fontepargpadro"/>
    <w:link w:val="Textodecomentrio"/>
    <w:uiPriority w:val="99"/>
    <w:semiHidden/>
    <w:rsid w:val="00FD602A"/>
    <w:rPr>
      <w:rFonts w:ascii="Roman PS" w:eastAsia="Times New Roman" w:hAnsi="Roman PS"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D602A"/>
    <w:rPr>
      <w:b/>
      <w:bCs/>
    </w:rPr>
  </w:style>
  <w:style w:type="character" w:customStyle="1" w:styleId="AssuntodocomentrioChar">
    <w:name w:val="Assunto do comentário Char"/>
    <w:basedOn w:val="TextodecomentrioChar"/>
    <w:link w:val="Assuntodocomentrio"/>
    <w:uiPriority w:val="99"/>
    <w:semiHidden/>
    <w:rsid w:val="00FD602A"/>
    <w:rPr>
      <w:rFonts w:ascii="Roman PS" w:eastAsia="Times New Roman" w:hAnsi="Roman PS" w:cs="Times New Roman"/>
      <w:b/>
      <w:bCs/>
      <w:sz w:val="20"/>
      <w:szCs w:val="20"/>
      <w:lang w:eastAsia="pt-BR"/>
    </w:rPr>
  </w:style>
  <w:style w:type="paragraph" w:styleId="Textodebalo">
    <w:name w:val="Balloon Text"/>
    <w:basedOn w:val="Normal"/>
    <w:link w:val="TextodebaloChar"/>
    <w:uiPriority w:val="99"/>
    <w:semiHidden/>
    <w:unhideWhenUsed/>
    <w:rsid w:val="00FD602A"/>
    <w:rPr>
      <w:rFonts w:ascii="Segoe UI" w:hAnsi="Segoe UI" w:cs="Segoe UI"/>
      <w:sz w:val="18"/>
      <w:szCs w:val="18"/>
    </w:rPr>
  </w:style>
  <w:style w:type="character" w:customStyle="1" w:styleId="TextodebaloChar">
    <w:name w:val="Texto de balão Char"/>
    <w:basedOn w:val="Fontepargpadro"/>
    <w:link w:val="Textodebalo"/>
    <w:uiPriority w:val="99"/>
    <w:semiHidden/>
    <w:rsid w:val="00FD602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647</Words>
  <Characters>3498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cp:revision>
  <dcterms:created xsi:type="dcterms:W3CDTF">2021-11-23T16:42:00Z</dcterms:created>
  <dcterms:modified xsi:type="dcterms:W3CDTF">2021-11-26T16:34:00Z</dcterms:modified>
</cp:coreProperties>
</file>